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Объявление</w:t>
      </w:r>
    </w:p>
    <w:p w:rsidR="00CD3B95" w:rsidRPr="00595F3E" w:rsidRDefault="00CD3B95" w:rsidP="00CD3B95">
      <w:pPr>
        <w:spacing w:line="240" w:lineRule="auto"/>
        <w:jc w:val="center"/>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b/>
          <w:sz w:val="28"/>
          <w:szCs w:val="28"/>
          <w:lang w:eastAsia="ru-RU"/>
        </w:rPr>
        <w:t xml:space="preserve">о проведении конкурса </w:t>
      </w:r>
      <w:r>
        <w:rPr>
          <w:rFonts w:ascii="Times New Roman" w:eastAsia="Times New Roman" w:hAnsi="Times New Roman" w:cs="Times New Roman"/>
          <w:b/>
          <w:bCs/>
          <w:sz w:val="28"/>
          <w:szCs w:val="28"/>
          <w:lang w:eastAsia="ru-RU"/>
        </w:rPr>
        <w:t xml:space="preserve">на </w:t>
      </w:r>
      <w:r w:rsidR="00FA5BCE">
        <w:rPr>
          <w:rFonts w:ascii="Times New Roman" w:eastAsia="Times New Roman" w:hAnsi="Times New Roman" w:cs="Times New Roman"/>
          <w:b/>
          <w:bCs/>
          <w:sz w:val="28"/>
          <w:szCs w:val="28"/>
          <w:lang w:eastAsia="ru-RU"/>
        </w:rPr>
        <w:t>замещение вакантной должности</w:t>
      </w:r>
      <w:r w:rsidR="000966AB">
        <w:rPr>
          <w:rFonts w:ascii="Times New Roman" w:eastAsia="Times New Roman" w:hAnsi="Times New Roman" w:cs="Times New Roman"/>
          <w:b/>
          <w:bCs/>
          <w:sz w:val="28"/>
          <w:szCs w:val="28"/>
          <w:lang w:eastAsia="ru-RU"/>
        </w:rPr>
        <w:t xml:space="preserve"> </w:t>
      </w:r>
      <w:r w:rsidR="00BE5CD9">
        <w:rPr>
          <w:rFonts w:ascii="Times New Roman" w:eastAsia="Times New Roman" w:hAnsi="Times New Roman" w:cs="Times New Roman"/>
          <w:b/>
          <w:sz w:val="28"/>
          <w:szCs w:val="28"/>
          <w:lang w:eastAsia="ru-RU"/>
        </w:rPr>
        <w:t>федеральной государственной гражданской службы</w:t>
      </w:r>
      <w:r w:rsidRPr="00595F3E">
        <w:rPr>
          <w:rFonts w:ascii="Times New Roman" w:eastAsia="Times New Roman" w:hAnsi="Times New Roman" w:cs="Times New Roman"/>
          <w:b/>
          <w:sz w:val="28"/>
          <w:szCs w:val="28"/>
          <w:lang w:eastAsia="ru-RU"/>
        </w:rPr>
        <w:t xml:space="preserve"> Забайкальского управления Федеральной службы по экологическому, технологическому и атомному надзору</w:t>
      </w:r>
    </w:p>
    <w:p w:rsidR="008E5232" w:rsidRPr="00A1782E" w:rsidRDefault="00CD3B95" w:rsidP="008E5232">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595F3E">
        <w:rPr>
          <w:rFonts w:ascii="Times New Roman" w:eastAsia="Times New Roman" w:hAnsi="Times New Roman" w:cs="Times New Roman"/>
          <w:sz w:val="28"/>
          <w:szCs w:val="28"/>
          <w:lang w:eastAsia="ru-RU"/>
        </w:rPr>
        <w:t>Забайкальское управление Федеральной службы по экологическому, технологическому и атомному надзору объявляе</w:t>
      </w:r>
      <w:r>
        <w:rPr>
          <w:rFonts w:ascii="Times New Roman" w:eastAsia="Times New Roman" w:hAnsi="Times New Roman" w:cs="Times New Roman"/>
          <w:sz w:val="28"/>
          <w:szCs w:val="28"/>
          <w:lang w:eastAsia="ru-RU"/>
        </w:rPr>
        <w:t>т конкурс</w:t>
      </w:r>
      <w:r w:rsidR="00A1782E">
        <w:rPr>
          <w:rFonts w:ascii="Times New Roman" w:eastAsia="Times New Roman" w:hAnsi="Times New Roman" w:cs="Times New Roman"/>
          <w:sz w:val="28"/>
          <w:szCs w:val="28"/>
          <w:lang w:eastAsia="ru-RU"/>
        </w:rPr>
        <w:t xml:space="preserve"> </w:t>
      </w:r>
      <w:r w:rsidR="000966AB">
        <w:rPr>
          <w:rFonts w:ascii="Times New Roman" w:eastAsia="Times New Roman" w:hAnsi="Times New Roman" w:cs="Times New Roman"/>
          <w:sz w:val="28"/>
          <w:szCs w:val="28"/>
          <w:lang w:eastAsia="ru-RU"/>
        </w:rPr>
        <w:t xml:space="preserve">на </w:t>
      </w:r>
      <w:r w:rsidR="00FA5BCE">
        <w:rPr>
          <w:rFonts w:ascii="Times New Roman" w:eastAsia="Times New Roman" w:hAnsi="Times New Roman" w:cs="Times New Roman"/>
          <w:sz w:val="28"/>
          <w:szCs w:val="28"/>
          <w:lang w:eastAsia="ru-RU"/>
        </w:rPr>
        <w:t xml:space="preserve">замещение вакантной </w:t>
      </w:r>
      <w:proofErr w:type="gramStart"/>
      <w:r w:rsidR="00FA5BCE">
        <w:rPr>
          <w:rFonts w:ascii="Times New Roman" w:eastAsia="Times New Roman" w:hAnsi="Times New Roman" w:cs="Times New Roman"/>
          <w:sz w:val="28"/>
          <w:szCs w:val="28"/>
          <w:lang w:eastAsia="ru-RU"/>
        </w:rPr>
        <w:t>должности</w:t>
      </w:r>
      <w:r w:rsidR="000966AB">
        <w:rPr>
          <w:rFonts w:ascii="Times New Roman" w:eastAsia="Times New Roman" w:hAnsi="Times New Roman" w:cs="Times New Roman"/>
          <w:sz w:val="28"/>
          <w:szCs w:val="28"/>
          <w:lang w:eastAsia="ru-RU"/>
        </w:rPr>
        <w:t xml:space="preserve"> </w:t>
      </w:r>
      <w:r w:rsidR="00A1782E">
        <w:rPr>
          <w:rFonts w:ascii="Times New Roman" w:eastAsia="Times New Roman" w:hAnsi="Times New Roman" w:cs="Times New Roman"/>
          <w:sz w:val="28"/>
          <w:szCs w:val="28"/>
          <w:lang w:eastAsia="ru-RU"/>
        </w:rPr>
        <w:t xml:space="preserve">федеральной государственной гражданской службы </w:t>
      </w:r>
      <w:r w:rsidR="00AF704E">
        <w:rPr>
          <w:rFonts w:ascii="Times New Roman" w:eastAsia="Times New Roman" w:hAnsi="Times New Roman" w:cs="Times New Roman"/>
          <w:sz w:val="28"/>
          <w:szCs w:val="28"/>
          <w:lang w:eastAsia="ru-RU"/>
        </w:rPr>
        <w:t>заместителя начальника</w:t>
      </w:r>
      <w:r w:rsidR="00FA5BCE">
        <w:rPr>
          <w:rFonts w:ascii="Times New Roman" w:eastAsia="Times New Roman" w:hAnsi="Times New Roman" w:cs="Times New Roman"/>
          <w:sz w:val="28"/>
          <w:szCs w:val="28"/>
          <w:lang w:eastAsia="ru-RU"/>
        </w:rPr>
        <w:t xml:space="preserve"> Забайкальского отдела </w:t>
      </w:r>
      <w:r w:rsidR="00496C6A">
        <w:rPr>
          <w:rFonts w:ascii="Times New Roman" w:eastAsia="Times New Roman" w:hAnsi="Times New Roman" w:cs="Times New Roman"/>
          <w:sz w:val="28"/>
          <w:szCs w:val="28"/>
          <w:lang w:eastAsia="ru-RU"/>
        </w:rPr>
        <w:t>общепромышленного</w:t>
      </w:r>
      <w:proofErr w:type="gramEnd"/>
      <w:r w:rsidR="00496C6A">
        <w:rPr>
          <w:rFonts w:ascii="Times New Roman" w:eastAsia="Times New Roman" w:hAnsi="Times New Roman" w:cs="Times New Roman"/>
          <w:sz w:val="28"/>
          <w:szCs w:val="28"/>
          <w:lang w:eastAsia="ru-RU"/>
        </w:rPr>
        <w:t xml:space="preserve"> и государственного строительного надзора</w:t>
      </w:r>
      <w:r w:rsidR="00A1782E">
        <w:rPr>
          <w:rFonts w:ascii="Times New Roman" w:eastAsia="Times New Roman" w:hAnsi="Times New Roman" w:cs="Times New Roman"/>
          <w:sz w:val="28"/>
          <w:szCs w:val="28"/>
          <w:lang w:eastAsia="ru-RU"/>
        </w:rPr>
        <w:t xml:space="preserve">. </w:t>
      </w:r>
    </w:p>
    <w:p w:rsidR="003E2F42" w:rsidRDefault="00861886" w:rsidP="000966AB">
      <w:pPr>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2. </w:t>
      </w:r>
      <w:r w:rsidR="00BE5CD9" w:rsidRPr="00DD3E55">
        <w:rPr>
          <w:rFonts w:ascii="Times New Roman" w:eastAsia="Times New Roman" w:hAnsi="Times New Roman" w:cs="Times New Roman"/>
          <w:sz w:val="28"/>
          <w:szCs w:val="28"/>
          <w:lang w:eastAsia="ru-RU"/>
        </w:rPr>
        <w:t xml:space="preserve">К претенденту </w:t>
      </w:r>
      <w:r w:rsidR="00FA5BCE" w:rsidRPr="00FA5BCE">
        <w:rPr>
          <w:rFonts w:ascii="Times New Roman" w:eastAsia="Times New Roman" w:hAnsi="Times New Roman" w:cs="Times New Roman"/>
          <w:sz w:val="28"/>
          <w:szCs w:val="28"/>
          <w:lang w:eastAsia="ru-RU"/>
        </w:rPr>
        <w:t xml:space="preserve">на замещение вакантной </w:t>
      </w:r>
      <w:proofErr w:type="gramStart"/>
      <w:r w:rsidR="00FA5BCE" w:rsidRPr="00FA5BCE">
        <w:rPr>
          <w:rFonts w:ascii="Times New Roman" w:eastAsia="Times New Roman" w:hAnsi="Times New Roman" w:cs="Times New Roman"/>
          <w:sz w:val="28"/>
          <w:szCs w:val="28"/>
          <w:lang w:eastAsia="ru-RU"/>
        </w:rPr>
        <w:t xml:space="preserve">должности федеральной государственной гражданской службы </w:t>
      </w:r>
      <w:r w:rsidR="00AF704E">
        <w:rPr>
          <w:rFonts w:ascii="Times New Roman" w:eastAsia="Times New Roman" w:hAnsi="Times New Roman" w:cs="Times New Roman"/>
          <w:sz w:val="28"/>
          <w:szCs w:val="28"/>
          <w:lang w:eastAsia="ru-RU"/>
        </w:rPr>
        <w:t>заместителя начальника</w:t>
      </w:r>
      <w:r w:rsidR="00FA5BCE" w:rsidRPr="00FA5BCE">
        <w:rPr>
          <w:rFonts w:ascii="Times New Roman" w:eastAsia="Times New Roman" w:hAnsi="Times New Roman" w:cs="Times New Roman"/>
          <w:sz w:val="28"/>
          <w:szCs w:val="28"/>
          <w:lang w:eastAsia="ru-RU"/>
        </w:rPr>
        <w:t xml:space="preserve"> </w:t>
      </w:r>
      <w:r w:rsidR="00496C6A" w:rsidRPr="00496C6A">
        <w:rPr>
          <w:rFonts w:ascii="Times New Roman" w:eastAsia="Times New Roman" w:hAnsi="Times New Roman" w:cs="Times New Roman"/>
          <w:sz w:val="28"/>
          <w:szCs w:val="28"/>
          <w:lang w:eastAsia="ru-RU"/>
        </w:rPr>
        <w:t>Забайкальского отдела общепромышленного</w:t>
      </w:r>
      <w:proofErr w:type="gramEnd"/>
      <w:r w:rsidR="00496C6A" w:rsidRPr="00496C6A">
        <w:rPr>
          <w:rFonts w:ascii="Times New Roman" w:eastAsia="Times New Roman" w:hAnsi="Times New Roman" w:cs="Times New Roman"/>
          <w:sz w:val="28"/>
          <w:szCs w:val="28"/>
          <w:lang w:eastAsia="ru-RU"/>
        </w:rPr>
        <w:t xml:space="preserve"> и государственного строительного надзора</w:t>
      </w:r>
      <w:r w:rsidR="00FA5BCE" w:rsidRPr="00FA5BCE">
        <w:rPr>
          <w:rFonts w:ascii="Times New Roman" w:eastAsia="Times New Roman" w:hAnsi="Times New Roman" w:cs="Times New Roman"/>
          <w:sz w:val="28"/>
          <w:szCs w:val="28"/>
          <w:lang w:eastAsia="ru-RU"/>
        </w:rPr>
        <w:t xml:space="preserve"> </w:t>
      </w:r>
      <w:r w:rsidR="00BE5CD9" w:rsidRPr="00BE5CD9">
        <w:rPr>
          <w:rFonts w:ascii="Times New Roman" w:eastAsia="Times New Roman" w:hAnsi="Times New Roman" w:cs="Times New Roman"/>
          <w:sz w:val="28"/>
          <w:szCs w:val="28"/>
          <w:lang w:eastAsia="ru-RU"/>
        </w:rPr>
        <w:t>предъявляются следующие квалификационные требования</w:t>
      </w:r>
      <w:r w:rsidR="00BE5CD9">
        <w:rPr>
          <w:rFonts w:ascii="Times New Roman" w:eastAsia="Times New Roman" w:hAnsi="Times New Roman" w:cs="Times New Roman"/>
          <w:sz w:val="28"/>
          <w:szCs w:val="28"/>
          <w:lang w:eastAsia="ru-RU"/>
        </w:rPr>
        <w:t>:</w:t>
      </w:r>
    </w:p>
    <w:p w:rsidR="00AF704E" w:rsidRPr="00AF704E" w:rsidRDefault="00AF704E" w:rsidP="00AF704E">
      <w:pPr>
        <w:spacing w:after="0" w:line="240" w:lineRule="auto"/>
        <w:ind w:right="-1"/>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 xml:space="preserve">           </w:t>
      </w:r>
      <w:bookmarkStart w:id="0" w:name="bookmark4"/>
      <w:r w:rsidRPr="00AF704E">
        <w:rPr>
          <w:rFonts w:ascii="Times New Roman" w:eastAsia="Times New Roman" w:hAnsi="Times New Roman" w:cs="Times New Roman"/>
          <w:sz w:val="28"/>
          <w:szCs w:val="28"/>
        </w:rPr>
        <w:t>Базовые квалификационные требования</w:t>
      </w:r>
      <w:bookmarkEnd w:id="0"/>
    </w:p>
    <w:p w:rsidR="00AF704E" w:rsidRPr="00AF704E" w:rsidRDefault="00AF704E" w:rsidP="00AF704E">
      <w:pPr>
        <w:spacing w:after="0" w:line="240" w:lineRule="auto"/>
        <w:ind w:right="-1" w:firstLine="708"/>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 xml:space="preserve">2.1.1. Гражданский служащий, замещающий должность заместителя начальника Отдела, должен иметь высшее образование не ниже уровня </w:t>
      </w:r>
      <w:proofErr w:type="spellStart"/>
      <w:r w:rsidRPr="00AF704E">
        <w:rPr>
          <w:rFonts w:ascii="Times New Roman" w:eastAsia="Times New Roman" w:hAnsi="Times New Roman" w:cs="Times New Roman"/>
          <w:sz w:val="28"/>
          <w:szCs w:val="28"/>
        </w:rPr>
        <w:t>бакалавриата</w:t>
      </w:r>
      <w:proofErr w:type="spellEnd"/>
      <w:r w:rsidRPr="00AF704E">
        <w:rPr>
          <w:rFonts w:ascii="Times New Roman" w:eastAsia="Times New Roman" w:hAnsi="Times New Roman" w:cs="Times New Roman"/>
          <w:sz w:val="28"/>
          <w:szCs w:val="28"/>
        </w:rPr>
        <w:t>.</w:t>
      </w:r>
    </w:p>
    <w:p w:rsidR="00AF704E" w:rsidRPr="00AF704E" w:rsidRDefault="00AF704E" w:rsidP="00AF704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AF704E">
        <w:rPr>
          <w:rFonts w:ascii="Times New Roman" w:eastAsia="Times New Roman" w:hAnsi="Times New Roman" w:cs="Times New Roman"/>
          <w:sz w:val="28"/>
          <w:szCs w:val="28"/>
          <w:lang w:eastAsia="ru-RU"/>
        </w:rPr>
        <w:t>2.1.2. Для должности начальника</w:t>
      </w:r>
      <w:r w:rsidRPr="00AF704E">
        <w:rPr>
          <w:rFonts w:ascii="Calibri" w:eastAsia="Times New Roman" w:hAnsi="Calibri" w:cs="Calibri"/>
          <w:sz w:val="28"/>
          <w:szCs w:val="28"/>
          <w:lang w:eastAsia="ru-RU"/>
        </w:rPr>
        <w:t xml:space="preserve"> </w:t>
      </w:r>
      <w:r w:rsidRPr="00AF704E">
        <w:rPr>
          <w:rFonts w:ascii="Times New Roman" w:eastAsia="Times New Roman" w:hAnsi="Times New Roman" w:cs="Times New Roman"/>
          <w:sz w:val="28"/>
          <w:szCs w:val="28"/>
          <w:lang w:eastAsia="ru-RU"/>
        </w:rPr>
        <w:t>Отдела</w:t>
      </w:r>
      <w:r w:rsidRPr="00AF704E">
        <w:rPr>
          <w:rFonts w:ascii="Calibri" w:eastAsia="Times New Roman" w:hAnsi="Calibri" w:cs="Calibri"/>
          <w:sz w:val="28"/>
          <w:szCs w:val="28"/>
          <w:lang w:eastAsia="ru-RU"/>
        </w:rPr>
        <w:t xml:space="preserve"> </w:t>
      </w:r>
      <w:r w:rsidRPr="00AF704E">
        <w:rPr>
          <w:rFonts w:ascii="Times New Roman" w:eastAsia="Times New Roman" w:hAnsi="Times New Roman" w:cs="Times New Roman"/>
          <w:sz w:val="28"/>
          <w:szCs w:val="28"/>
          <w:lang w:eastAsia="ru-RU"/>
        </w:rPr>
        <w:t xml:space="preserve">не предъявляются требования к стажу государственной гражданской службы или стажу работы по специальности, направлению подготовки, </w:t>
      </w:r>
      <w:proofErr w:type="gramStart"/>
      <w:r w:rsidRPr="00AF704E">
        <w:rPr>
          <w:rFonts w:ascii="Times New Roman" w:eastAsia="Times New Roman" w:hAnsi="Times New Roman" w:cs="Times New Roman"/>
          <w:sz w:val="28"/>
          <w:szCs w:val="28"/>
          <w:lang w:eastAsia="ru-RU"/>
        </w:rPr>
        <w:t>указанным</w:t>
      </w:r>
      <w:proofErr w:type="gramEnd"/>
      <w:r w:rsidRPr="00AF704E">
        <w:rPr>
          <w:rFonts w:ascii="Times New Roman" w:eastAsia="Times New Roman" w:hAnsi="Times New Roman" w:cs="Times New Roman"/>
          <w:sz w:val="28"/>
          <w:szCs w:val="28"/>
          <w:lang w:eastAsia="ru-RU"/>
        </w:rPr>
        <w:t xml:space="preserve"> в п. 2.3.1.</w:t>
      </w:r>
    </w:p>
    <w:p w:rsidR="00AF704E" w:rsidRPr="00AF704E" w:rsidRDefault="00AF704E" w:rsidP="00AF704E">
      <w:pPr>
        <w:spacing w:after="0" w:line="240" w:lineRule="auto"/>
        <w:ind w:firstLine="709"/>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 xml:space="preserve">2.1.3. Гражданский служащий, замещающий должность заместителя начальника Отдела, должен обладать следующими базовыми знаниями и умениями: </w:t>
      </w:r>
    </w:p>
    <w:p w:rsidR="00AF704E" w:rsidRPr="00AF704E" w:rsidRDefault="00AF704E" w:rsidP="00AF704E">
      <w:pPr>
        <w:numPr>
          <w:ilvl w:val="1"/>
          <w:numId w:val="15"/>
        </w:numPr>
        <w:tabs>
          <w:tab w:val="left" w:pos="1194"/>
        </w:tabs>
        <w:spacing w:after="0" w:line="240" w:lineRule="auto"/>
        <w:ind w:right="40" w:firstLine="851"/>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знанием государственного языка Российской Федерации (русского языка);</w:t>
      </w:r>
    </w:p>
    <w:p w:rsidR="00AF704E" w:rsidRPr="00AF704E" w:rsidRDefault="00AF704E" w:rsidP="00AF704E">
      <w:pPr>
        <w:numPr>
          <w:ilvl w:val="1"/>
          <w:numId w:val="15"/>
        </w:numPr>
        <w:tabs>
          <w:tab w:val="left" w:pos="1119"/>
        </w:tabs>
        <w:spacing w:after="0" w:line="240" w:lineRule="auto"/>
        <w:ind w:left="1713" w:hanging="862"/>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знаниями основ:</w:t>
      </w:r>
    </w:p>
    <w:p w:rsidR="00AF704E" w:rsidRPr="00AF704E" w:rsidRDefault="00AF704E" w:rsidP="00AF704E">
      <w:pPr>
        <w:tabs>
          <w:tab w:val="left" w:pos="1101"/>
        </w:tabs>
        <w:spacing w:after="0" w:line="240" w:lineRule="auto"/>
        <w:ind w:left="100" w:firstLine="720"/>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а)</w:t>
      </w:r>
      <w:r w:rsidRPr="00AF704E">
        <w:rPr>
          <w:rFonts w:ascii="Times New Roman" w:eastAsia="Times New Roman" w:hAnsi="Times New Roman" w:cs="Times New Roman"/>
          <w:sz w:val="28"/>
          <w:szCs w:val="28"/>
        </w:rPr>
        <w:tab/>
        <w:t>Конституции Российской Федерации,</w:t>
      </w:r>
    </w:p>
    <w:p w:rsidR="00AF704E" w:rsidRPr="00AF704E" w:rsidRDefault="00AF704E" w:rsidP="00AF704E">
      <w:pPr>
        <w:tabs>
          <w:tab w:val="left" w:pos="1227"/>
        </w:tabs>
        <w:spacing w:after="0" w:line="240" w:lineRule="auto"/>
        <w:ind w:left="100" w:right="40" w:firstLine="720"/>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б)</w:t>
      </w:r>
      <w:r w:rsidRPr="00AF704E">
        <w:rPr>
          <w:rFonts w:ascii="Times New Roman" w:eastAsia="Times New Roman" w:hAnsi="Times New Roman" w:cs="Times New Roman"/>
          <w:sz w:val="28"/>
          <w:szCs w:val="28"/>
        </w:rPr>
        <w:tab/>
        <w:t>Федерального закона Российской Федерации от 27 мая 2003 г. № 58-ФЗ «О системе государственной службы Российской Федерации»;</w:t>
      </w:r>
    </w:p>
    <w:p w:rsidR="00AF704E" w:rsidRPr="00AF704E" w:rsidRDefault="00AF704E" w:rsidP="00AF704E">
      <w:pPr>
        <w:tabs>
          <w:tab w:val="left" w:pos="1443"/>
        </w:tabs>
        <w:spacing w:after="0" w:line="240" w:lineRule="auto"/>
        <w:ind w:left="100" w:right="40" w:firstLine="720"/>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в)</w:t>
      </w:r>
      <w:r w:rsidRPr="00AF704E">
        <w:rPr>
          <w:rFonts w:ascii="Times New Roman" w:eastAsia="Times New Roman" w:hAnsi="Times New Roman" w:cs="Times New Roman"/>
          <w:sz w:val="28"/>
          <w:szCs w:val="28"/>
        </w:rPr>
        <w:tab/>
        <w:t>Федерального закона Российской Федерации от 27 июля 2004 г. № 79-ФЗ «О государственной гражданской службе Российской Федерации»;</w:t>
      </w:r>
    </w:p>
    <w:p w:rsidR="00AF704E" w:rsidRPr="00AF704E" w:rsidRDefault="00AF704E" w:rsidP="00AF704E">
      <w:pPr>
        <w:tabs>
          <w:tab w:val="left" w:pos="1342"/>
        </w:tabs>
        <w:spacing w:after="0" w:line="240" w:lineRule="auto"/>
        <w:ind w:left="100" w:right="40" w:firstLine="720"/>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г)</w:t>
      </w:r>
      <w:r w:rsidRPr="00AF704E">
        <w:rPr>
          <w:rFonts w:ascii="Times New Roman" w:eastAsia="Times New Roman" w:hAnsi="Times New Roman" w:cs="Times New Roman"/>
          <w:sz w:val="28"/>
          <w:szCs w:val="28"/>
        </w:rPr>
        <w:tab/>
        <w:t>Федерального закона Российской Федерации от 25 декабря 2008 г.          № 273-ФЗ «О противодействии коррупции»;</w:t>
      </w:r>
    </w:p>
    <w:p w:rsidR="00AF704E" w:rsidRPr="00AF704E" w:rsidRDefault="00AF704E" w:rsidP="00AF704E">
      <w:pPr>
        <w:spacing w:after="0" w:line="240" w:lineRule="auto"/>
        <w:ind w:right="-1" w:firstLine="708"/>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3) знаниями и умения в области информационно-коммуникационных технологий.</w:t>
      </w:r>
    </w:p>
    <w:p w:rsidR="00AF704E" w:rsidRPr="00AF704E" w:rsidRDefault="00AF704E" w:rsidP="00AF704E">
      <w:pPr>
        <w:spacing w:after="0" w:line="240" w:lineRule="auto"/>
        <w:ind w:firstLine="708"/>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2.1.4. Умения гражданского служащего, замещающего должность заместителя начальника  Отдела, включают следующие умения:</w:t>
      </w:r>
    </w:p>
    <w:p w:rsidR="00AF704E" w:rsidRPr="00AF704E" w:rsidRDefault="00AF704E" w:rsidP="00AF704E">
      <w:pPr>
        <w:spacing w:after="0" w:line="240" w:lineRule="auto"/>
        <w:ind w:firstLine="851"/>
        <w:rPr>
          <w:rFonts w:ascii="Times New Roman" w:eastAsia="Arial Unicode MS" w:hAnsi="Times New Roman" w:cs="Times New Roman"/>
          <w:bCs/>
          <w:sz w:val="28"/>
          <w:szCs w:val="28"/>
        </w:rPr>
      </w:pPr>
      <w:r w:rsidRPr="00AF704E">
        <w:rPr>
          <w:rFonts w:ascii="Times New Roman" w:eastAsia="Arial Unicode MS" w:hAnsi="Times New Roman" w:cs="Times New Roman"/>
          <w:bCs/>
          <w:sz w:val="28"/>
          <w:szCs w:val="28"/>
        </w:rPr>
        <w:t>Общие умения:</w:t>
      </w:r>
    </w:p>
    <w:p w:rsidR="00AF704E" w:rsidRPr="00AF704E" w:rsidRDefault="00AF704E" w:rsidP="00AF704E">
      <w:pPr>
        <w:numPr>
          <w:ilvl w:val="0"/>
          <w:numId w:val="16"/>
        </w:numPr>
        <w:tabs>
          <w:tab w:val="left" w:pos="851"/>
        </w:tabs>
        <w:spacing w:after="0" w:line="240" w:lineRule="auto"/>
        <w:ind w:left="80" w:firstLine="487"/>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умение мыслить системно (стратегически);</w:t>
      </w:r>
    </w:p>
    <w:p w:rsidR="00AF704E" w:rsidRPr="00AF704E" w:rsidRDefault="00AF704E" w:rsidP="00AF704E">
      <w:pPr>
        <w:numPr>
          <w:ilvl w:val="0"/>
          <w:numId w:val="16"/>
        </w:numPr>
        <w:tabs>
          <w:tab w:val="left" w:pos="851"/>
          <w:tab w:val="left" w:pos="1272"/>
        </w:tabs>
        <w:spacing w:after="0" w:line="240" w:lineRule="auto"/>
        <w:ind w:left="80" w:right="280" w:firstLine="487"/>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lastRenderedPageBreak/>
        <w:t>умение планировать, рационально использовать служебное время и достигать результата;</w:t>
      </w:r>
    </w:p>
    <w:p w:rsidR="00AF704E" w:rsidRPr="00AF704E" w:rsidRDefault="00AF704E" w:rsidP="00AF704E">
      <w:pPr>
        <w:numPr>
          <w:ilvl w:val="0"/>
          <w:numId w:val="16"/>
        </w:numPr>
        <w:tabs>
          <w:tab w:val="left" w:pos="851"/>
        </w:tabs>
        <w:spacing w:after="0" w:line="240" w:lineRule="auto"/>
        <w:ind w:left="80" w:firstLine="487"/>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коммуникативные умения;</w:t>
      </w:r>
    </w:p>
    <w:p w:rsidR="00AF704E" w:rsidRPr="00AF704E" w:rsidRDefault="00AF704E" w:rsidP="00AF704E">
      <w:pPr>
        <w:numPr>
          <w:ilvl w:val="0"/>
          <w:numId w:val="16"/>
        </w:numPr>
        <w:tabs>
          <w:tab w:val="left" w:pos="851"/>
        </w:tabs>
        <w:spacing w:after="0" w:line="240" w:lineRule="auto"/>
        <w:ind w:left="80" w:firstLine="487"/>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умение управлять изменениями.</w:t>
      </w:r>
    </w:p>
    <w:p w:rsidR="00AF704E" w:rsidRPr="00AF704E" w:rsidRDefault="00AF704E" w:rsidP="00AF704E">
      <w:pPr>
        <w:spacing w:after="0" w:line="240" w:lineRule="auto"/>
        <w:ind w:firstLine="709"/>
        <w:rPr>
          <w:rFonts w:ascii="Times New Roman" w:hAnsi="Times New Roman" w:cs="Times New Roman"/>
          <w:sz w:val="28"/>
          <w:szCs w:val="28"/>
        </w:rPr>
      </w:pPr>
      <w:r w:rsidRPr="00AF704E">
        <w:rPr>
          <w:rFonts w:ascii="Times New Roman" w:hAnsi="Times New Roman" w:cs="Times New Roman"/>
          <w:sz w:val="28"/>
          <w:szCs w:val="28"/>
        </w:rPr>
        <w:t>Управленческие умения:</w:t>
      </w:r>
    </w:p>
    <w:p w:rsidR="00AF704E" w:rsidRPr="00AF704E" w:rsidRDefault="00AF704E" w:rsidP="00AF704E">
      <w:pPr>
        <w:spacing w:after="0" w:line="240" w:lineRule="auto"/>
        <w:ind w:firstLine="709"/>
        <w:jc w:val="both"/>
        <w:rPr>
          <w:rFonts w:ascii="Times New Roman" w:hAnsi="Times New Roman" w:cs="Times New Roman"/>
          <w:sz w:val="28"/>
          <w:szCs w:val="28"/>
        </w:rPr>
      </w:pPr>
      <w:r w:rsidRPr="00AF704E">
        <w:rPr>
          <w:rFonts w:ascii="Times New Roman" w:hAnsi="Times New Roman" w:cs="Times New Roman"/>
          <w:sz w:val="28"/>
          <w:szCs w:val="28"/>
        </w:rPr>
        <w:t>умение руководить подчиненными, эффективно планировать, организовывать работу и контролировать ее выполнение;</w:t>
      </w:r>
    </w:p>
    <w:p w:rsidR="00AF704E" w:rsidRPr="00AF704E" w:rsidRDefault="00AF704E" w:rsidP="00AF704E">
      <w:pPr>
        <w:spacing w:after="0" w:line="240" w:lineRule="auto"/>
        <w:ind w:firstLine="709"/>
        <w:jc w:val="both"/>
        <w:rPr>
          <w:rFonts w:ascii="Times New Roman" w:hAnsi="Times New Roman" w:cs="Times New Roman"/>
          <w:sz w:val="28"/>
          <w:szCs w:val="28"/>
        </w:rPr>
      </w:pPr>
      <w:r w:rsidRPr="00AF704E">
        <w:rPr>
          <w:rFonts w:ascii="Times New Roman" w:hAnsi="Times New Roman" w:cs="Times New Roman"/>
          <w:sz w:val="28"/>
          <w:szCs w:val="28"/>
        </w:rPr>
        <w:t>умение оперативно принимать и реализовывать управленческие решения.</w:t>
      </w:r>
    </w:p>
    <w:p w:rsidR="00AF704E" w:rsidRPr="00AF704E" w:rsidRDefault="00AF704E" w:rsidP="00AF704E">
      <w:pPr>
        <w:spacing w:after="0" w:line="240" w:lineRule="auto"/>
        <w:jc w:val="both"/>
        <w:rPr>
          <w:rFonts w:ascii="Times New Roman" w:hAnsi="Times New Roman" w:cs="Times New Roman"/>
          <w:sz w:val="28"/>
          <w:szCs w:val="28"/>
        </w:rPr>
      </w:pPr>
    </w:p>
    <w:p w:rsidR="00AF704E" w:rsidRPr="00AF704E" w:rsidRDefault="00AF704E" w:rsidP="00AF704E">
      <w:pPr>
        <w:spacing w:after="0" w:line="240" w:lineRule="auto"/>
        <w:ind w:firstLine="709"/>
        <w:jc w:val="both"/>
        <w:rPr>
          <w:rFonts w:ascii="Times New Roman" w:hAnsi="Times New Roman" w:cs="Times New Roman"/>
          <w:b/>
          <w:sz w:val="28"/>
          <w:szCs w:val="28"/>
        </w:rPr>
      </w:pPr>
      <w:bookmarkStart w:id="1" w:name="bookmark5"/>
      <w:r w:rsidRPr="00AF704E">
        <w:rPr>
          <w:rFonts w:ascii="Times New Roman" w:hAnsi="Times New Roman" w:cs="Times New Roman"/>
          <w:b/>
          <w:sz w:val="28"/>
          <w:szCs w:val="28"/>
        </w:rPr>
        <w:t>2.2. Профессионально-функциональные квалификационные требования</w:t>
      </w:r>
      <w:bookmarkEnd w:id="1"/>
    </w:p>
    <w:p w:rsidR="00AF704E" w:rsidRPr="00AF704E" w:rsidRDefault="00AF704E" w:rsidP="00AF704E">
      <w:pPr>
        <w:spacing w:after="0" w:line="240" w:lineRule="auto"/>
        <w:ind w:firstLine="709"/>
        <w:jc w:val="both"/>
        <w:rPr>
          <w:rFonts w:ascii="Times New Roman" w:hAnsi="Times New Roman" w:cs="Times New Roman"/>
          <w:b/>
          <w:sz w:val="28"/>
          <w:szCs w:val="28"/>
        </w:rPr>
      </w:pPr>
    </w:p>
    <w:p w:rsidR="00AF704E" w:rsidRPr="00AF704E" w:rsidRDefault="00AF704E" w:rsidP="00AF704E">
      <w:pPr>
        <w:tabs>
          <w:tab w:val="left" w:pos="142"/>
        </w:tabs>
        <w:spacing w:after="0" w:line="240" w:lineRule="auto"/>
        <w:jc w:val="both"/>
        <w:rPr>
          <w:rFonts w:ascii="Times New Roman" w:eastAsia="Calibri" w:hAnsi="Times New Roman" w:cs="Times New Roman"/>
          <w:sz w:val="28"/>
          <w:szCs w:val="28"/>
        </w:rPr>
      </w:pPr>
      <w:r w:rsidRPr="00AF704E">
        <w:rPr>
          <w:rFonts w:ascii="Times New Roman" w:hAnsi="Times New Roman" w:cs="Times New Roman"/>
          <w:sz w:val="28"/>
          <w:szCs w:val="28"/>
        </w:rPr>
        <w:t xml:space="preserve">            2.2.1. Гражданский служащий, замещающий должность заместителя начальника Отдела, должен иметь высшее профессиональное образование по направлению</w:t>
      </w:r>
      <w:proofErr w:type="gramStart"/>
      <w:r w:rsidRPr="00AF704E">
        <w:rPr>
          <w:rFonts w:ascii="Times New Roman" w:hAnsi="Times New Roman" w:cs="Times New Roman"/>
          <w:sz w:val="28"/>
          <w:szCs w:val="28"/>
        </w:rPr>
        <w:t xml:space="preserve"> (-</w:t>
      </w:r>
      <w:proofErr w:type="gramEnd"/>
      <w:r w:rsidRPr="00AF704E">
        <w:rPr>
          <w:rFonts w:ascii="Times New Roman" w:hAnsi="Times New Roman" w:cs="Times New Roman"/>
          <w:sz w:val="28"/>
          <w:szCs w:val="28"/>
        </w:rPr>
        <w:t>ям) подготовки (специальности (-ям)) профессионального образованию</w:t>
      </w:r>
      <w:r w:rsidRPr="00AF704E">
        <w:rPr>
          <w:rFonts w:ascii="Times New Roman" w:eastAsia="Calibri" w:hAnsi="Times New Roman" w:cs="Times New Roman"/>
          <w:bCs/>
          <w:sz w:val="28"/>
          <w:szCs w:val="28"/>
        </w:rPr>
        <w:t xml:space="preserve">: </w:t>
      </w:r>
      <w:proofErr w:type="gramStart"/>
      <w:r w:rsidRPr="00AF704E">
        <w:rPr>
          <w:rFonts w:ascii="Times New Roman" w:eastAsia="Calibri" w:hAnsi="Times New Roman" w:cs="Times New Roman"/>
          <w:sz w:val="28"/>
          <w:szCs w:val="28"/>
        </w:rPr>
        <w:t>«Государственное и муниципальное управление», «Юриспруденция», «Менеджмент», «</w:t>
      </w:r>
      <w:proofErr w:type="spellStart"/>
      <w:r w:rsidRPr="00AF704E">
        <w:rPr>
          <w:rFonts w:ascii="Times New Roman" w:eastAsia="Calibri" w:hAnsi="Times New Roman" w:cs="Times New Roman"/>
          <w:sz w:val="28"/>
          <w:szCs w:val="28"/>
        </w:rPr>
        <w:t>Техносферная</w:t>
      </w:r>
      <w:proofErr w:type="spellEnd"/>
      <w:r w:rsidRPr="00AF704E">
        <w:rPr>
          <w:rFonts w:ascii="Times New Roman" w:eastAsia="Calibri" w:hAnsi="Times New Roman" w:cs="Times New Roman"/>
          <w:sz w:val="28"/>
          <w:szCs w:val="28"/>
        </w:rPr>
        <w:t xml:space="preserve"> безопасность», «Экология и природопользование, «Архитектура», «Градостроительство», «Строительство», «Строительство уникальных зданий и сооружений», «Строительство железных дорог, мостов и транспортных тоннелей», «Строительство, эксплуатация, восстановление и техническое прикрытие автомобильных дорог, мостов и тоннелей», «Строительство и эксплуатация зданий и сооружений», «Теплоэнергетика и теплотехника», «Технологические машины и оборудование», «Энергетическое машиностроение», «Прикладная механика», «Автоматизация технологических процессов и производств», «Конструкторско-технологическое</w:t>
      </w:r>
      <w:proofErr w:type="gramEnd"/>
      <w:r w:rsidRPr="00AF704E">
        <w:rPr>
          <w:rFonts w:ascii="Times New Roman" w:eastAsia="Calibri" w:hAnsi="Times New Roman" w:cs="Times New Roman"/>
          <w:sz w:val="28"/>
          <w:szCs w:val="28"/>
        </w:rPr>
        <w:t xml:space="preserve"> </w:t>
      </w:r>
      <w:proofErr w:type="gramStart"/>
      <w:r w:rsidRPr="00AF704E">
        <w:rPr>
          <w:rFonts w:ascii="Times New Roman" w:eastAsia="Calibri" w:hAnsi="Times New Roman" w:cs="Times New Roman"/>
          <w:sz w:val="28"/>
          <w:szCs w:val="28"/>
        </w:rPr>
        <w:t>обеспечение машиностроительных производств», «</w:t>
      </w:r>
      <w:proofErr w:type="spellStart"/>
      <w:r w:rsidRPr="00AF704E">
        <w:rPr>
          <w:rFonts w:ascii="Times New Roman" w:eastAsia="Calibri" w:hAnsi="Times New Roman" w:cs="Times New Roman"/>
          <w:sz w:val="28"/>
          <w:szCs w:val="28"/>
        </w:rPr>
        <w:t>Мехатроника</w:t>
      </w:r>
      <w:proofErr w:type="spellEnd"/>
      <w:r w:rsidRPr="00AF704E">
        <w:rPr>
          <w:rFonts w:ascii="Times New Roman" w:eastAsia="Calibri" w:hAnsi="Times New Roman" w:cs="Times New Roman"/>
          <w:sz w:val="28"/>
          <w:szCs w:val="28"/>
        </w:rPr>
        <w:t xml:space="preserve"> и робототехника», «Машиностроение», «Технология транспортных процессов», «Наземные транспортно-технологические комплексы», «Эксплуатация транспортно-технологических машин и комплексов», «Наземные транспортно-технологические средства», «Транспортные средства специального назначения», «Технология лесозаготовительных и деревоперерабатывающих производств», «Проектирование технологических машин и комплексов», «Химия», «Холодильная, криогенная техника и системы жизнеобеспечения», «Химическая технология», «</w:t>
      </w:r>
      <w:proofErr w:type="spellStart"/>
      <w:r w:rsidRPr="00AF704E">
        <w:rPr>
          <w:rFonts w:ascii="Times New Roman" w:eastAsia="Calibri" w:hAnsi="Times New Roman" w:cs="Times New Roman"/>
          <w:sz w:val="28"/>
          <w:szCs w:val="28"/>
        </w:rPr>
        <w:t>Энерго</w:t>
      </w:r>
      <w:proofErr w:type="spellEnd"/>
      <w:r w:rsidRPr="00AF704E">
        <w:rPr>
          <w:rFonts w:ascii="Times New Roman" w:eastAsia="Calibri" w:hAnsi="Times New Roman" w:cs="Times New Roman"/>
          <w:sz w:val="28"/>
          <w:szCs w:val="28"/>
        </w:rPr>
        <w:t xml:space="preserve">- и ресурсосберегающие процессы в химической технологии, нефтехимии и биотехнологии», «Химическая технология </w:t>
      </w:r>
      <w:proofErr w:type="spellStart"/>
      <w:r w:rsidRPr="00AF704E">
        <w:rPr>
          <w:rFonts w:ascii="Times New Roman" w:eastAsia="Calibri" w:hAnsi="Times New Roman" w:cs="Times New Roman"/>
          <w:sz w:val="28"/>
          <w:szCs w:val="28"/>
        </w:rPr>
        <w:t>энергонасыщенных</w:t>
      </w:r>
      <w:proofErr w:type="spellEnd"/>
      <w:r w:rsidRPr="00AF704E">
        <w:rPr>
          <w:rFonts w:ascii="Times New Roman" w:eastAsia="Calibri" w:hAnsi="Times New Roman" w:cs="Times New Roman"/>
          <w:sz w:val="28"/>
          <w:szCs w:val="28"/>
        </w:rPr>
        <w:t xml:space="preserve"> материалов и изделий</w:t>
      </w:r>
      <w:proofErr w:type="gramEnd"/>
      <w:r w:rsidRPr="00AF704E">
        <w:rPr>
          <w:rFonts w:ascii="Times New Roman" w:eastAsia="Calibri" w:hAnsi="Times New Roman" w:cs="Times New Roman"/>
          <w:sz w:val="28"/>
          <w:szCs w:val="28"/>
        </w:rPr>
        <w:t>», «Прикладная геология, горное дело, нефтегазовое дело и геодезия», или иные специальности и направления подготовки, содержащиеся в ранее применяемых перечнях специальностей и направлений подготовки, для которых законодательством Российской Федерации об образовании установлено соответствие указанным специальностям и направлениям подготовки.</w:t>
      </w:r>
    </w:p>
    <w:p w:rsidR="00AF704E" w:rsidRPr="00AF704E" w:rsidRDefault="00AF704E" w:rsidP="00AF704E">
      <w:pPr>
        <w:keepNext/>
        <w:keepLines/>
        <w:spacing w:after="0" w:line="240" w:lineRule="auto"/>
        <w:ind w:firstLine="851"/>
        <w:jc w:val="both"/>
        <w:outlineLvl w:val="0"/>
        <w:rPr>
          <w:rFonts w:ascii="Times New Roman" w:eastAsia="Times New Roman" w:hAnsi="Times New Roman" w:cs="Times New Roman"/>
          <w:sz w:val="28"/>
          <w:szCs w:val="28"/>
        </w:rPr>
      </w:pPr>
      <w:r w:rsidRPr="00AF704E">
        <w:rPr>
          <w:rFonts w:ascii="Times New Roman" w:eastAsia="Calibri" w:hAnsi="Times New Roman" w:cs="Times New Roman"/>
          <w:sz w:val="28"/>
          <w:szCs w:val="28"/>
        </w:rPr>
        <w:lastRenderedPageBreak/>
        <w:t xml:space="preserve">2.2.2. </w:t>
      </w:r>
      <w:r w:rsidRPr="00AF704E">
        <w:rPr>
          <w:rFonts w:ascii="Times New Roman" w:eastAsia="Times New Roman" w:hAnsi="Times New Roman" w:cs="Times New Roman"/>
          <w:sz w:val="28"/>
          <w:szCs w:val="28"/>
        </w:rPr>
        <w:t>Гражданский служащий, замещающий должность заместителя начальника Отдела, должен обладать следующие профессиональными знаниями в сфере законодательства Российской Федерации:</w:t>
      </w:r>
    </w:p>
    <w:p w:rsidR="00AF704E" w:rsidRPr="00AF704E" w:rsidRDefault="00AF704E" w:rsidP="00AF704E">
      <w:pPr>
        <w:tabs>
          <w:tab w:val="left" w:pos="567"/>
          <w:tab w:val="left" w:pos="1418"/>
          <w:tab w:val="left" w:pos="1985"/>
        </w:tabs>
        <w:spacing w:after="0" w:line="240" w:lineRule="auto"/>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ab/>
        <w:t>1) Кодекс Российской Федерации об административных правонарушениях от         30 декабря 2001 г.№ 195-ФЗ;</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 Градостроительный кодекс Российской Федерации от 29 декабря 2004 г.     № 190-ФЗ;</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3) Гражданский кодекс Российской Федерации от 30 ноября 1994 г. № 51-ФЗ (часть первая);</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4) Федеральный закон от 21 июля 1997 г. № 116-ФЗ «О промышленной безопасности опасных производственных объектов»;</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 Федеральный закон Российской Федерации от 21 декабря 1994 г.№ 69-ФЗ        «О пожарной безопасности»;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6) Федеральный закон Российской Федерации от 30 марта 1999 г.  № 52-ФЗ          «О санитарно-эпидемиологическом благополучии населения»;</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7) Федеральный закон Российской Федерации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8) Федеральный закон Российской Федерации от 10 января 2002 г. № 7-ФЗ           «Об охране окружающей среды»;</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9) Федеральный закон Российской Федерации от 2 марта 2007 г. № 25-ФЗ </w:t>
      </w:r>
      <w:r w:rsidRPr="00AF704E">
        <w:rPr>
          <w:rFonts w:ascii="Times New Roman" w:eastAsia="Calibri" w:hAnsi="Times New Roman" w:cs="Times New Roman"/>
          <w:sz w:val="28"/>
          <w:szCs w:val="28"/>
        </w:rPr>
        <w:br/>
        <w:t>«О муниципальной службе в Российской Федерации» (в части взаимосвязи муниципальной службы и государственной гражданской службы);</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10 Федеральный закон Российской Федерации от 1 декабря 2007 г. № 315-ФЗ </w:t>
      </w:r>
      <w:r w:rsidRPr="00AF704E">
        <w:rPr>
          <w:rFonts w:ascii="Times New Roman" w:eastAsia="Calibri" w:hAnsi="Times New Roman" w:cs="Times New Roman"/>
          <w:sz w:val="28"/>
          <w:szCs w:val="28"/>
        </w:rPr>
        <w:br/>
        <w:t>«О саморегулируемых организациях»;</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11) Федеральный закон Российской Федерации от 22 июля 2008 г. № 123-ФЗ «Технический регламент о требованиях пожарной безопасности»;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12) Федеральный закон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13) Федеральный закон Российской Федерации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14) Федеральный закон Российской Федерации от 30 декабря 2009 г.№ 384-ФЗ «Технический регламент о безопасности зданий и сооружений»;</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15) Федеральный закон Российской Федерации от 12 января 1996 г. № 7-ФЗ </w:t>
      </w:r>
      <w:r w:rsidRPr="00AF704E">
        <w:rPr>
          <w:rFonts w:ascii="Times New Roman" w:eastAsia="Calibri" w:hAnsi="Times New Roman" w:cs="Times New Roman"/>
          <w:sz w:val="28"/>
          <w:szCs w:val="28"/>
        </w:rPr>
        <w:br/>
        <w:t>«О некоммерческих организациях»;</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lastRenderedPageBreak/>
        <w:t>16) Федеральный закон Российской Федерации от 2 мая 2006 г. № 59-ФЗ «О порядке рассмотрения обращений граждан Российской Федерации»;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17) Федеральный закон Российской Федерации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18) Федеральный закон Российской Федерации от 27 июля 2010 г. № 210-ФЗ</w:t>
      </w:r>
      <w:r w:rsidRPr="00AF704E">
        <w:rPr>
          <w:rFonts w:ascii="Times New Roman" w:eastAsia="Calibri" w:hAnsi="Times New Roman" w:cs="Times New Roman"/>
          <w:sz w:val="28"/>
          <w:szCs w:val="28"/>
        </w:rPr>
        <w:br/>
        <w:t>«Об организации предоставления государственных и муниципальных услуг»;</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19) Федеральный закон Российской Федерации от 21 декабря 1994 г.№ 69-ФЗ         «О пожарной безопасности»;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20) Федеральный закон от 27 декабря 2002 г. № 184-ФЗ  «О техническом регулировании»;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b/>
          <w:sz w:val="28"/>
          <w:szCs w:val="28"/>
        </w:rPr>
      </w:pPr>
      <w:r w:rsidRPr="00AF704E">
        <w:rPr>
          <w:rFonts w:ascii="Times New Roman" w:eastAsia="Calibri" w:hAnsi="Times New Roman" w:cs="Times New Roman"/>
          <w:b/>
          <w:sz w:val="28"/>
          <w:szCs w:val="28"/>
        </w:rPr>
        <w:t>21) Федеральный закон от 6 марта 2006 г. № 35-ФЗ «О противодействии терроризму»;</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22) Федеральный закон от 27 июля 2010 г. № 225-ФЗ «Об обязательном страховании гражданской ответственности владельца опасного объекта за причинение вреда в случае аварии на опасном объекте»;</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23) Федеральный закон от 4 мая 2011 г. № 99-ФЗ «О лицензировании отдельных видов деятельности»;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24) Федеральный закон от 21 декабря 1994 г. № 68-ФЗ «О защите населения и территорий от чрезвычайных ситуаций природного и техногенного характера»;</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25) Федеральный закон от 22 августа 1995 г. № 151-ФЗ «Об аварийно-спасательных службах и статусе спасателей»;</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26) постановление Правительства Российской Федерации от 13 августа 1997 г. № 1009 «Об утверждении </w:t>
      </w:r>
      <w:proofErr w:type="gramStart"/>
      <w:r w:rsidRPr="00AF704E">
        <w:rPr>
          <w:rFonts w:ascii="Times New Roman" w:eastAsia="Calibri" w:hAnsi="Times New Roman" w:cs="Times New Roman"/>
          <w:sz w:val="28"/>
          <w:szCs w:val="28"/>
        </w:rPr>
        <w:t>правил подготовки нормативных правовых актов федеральных органов исполнительной власти</w:t>
      </w:r>
      <w:proofErr w:type="gramEnd"/>
      <w:r w:rsidRPr="00AF704E">
        <w:rPr>
          <w:rFonts w:ascii="Times New Roman" w:eastAsia="Calibri" w:hAnsi="Times New Roman" w:cs="Times New Roman"/>
          <w:sz w:val="28"/>
          <w:szCs w:val="28"/>
        </w:rPr>
        <w:t xml:space="preserve"> и их государственной регистрации»;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27) постановление Правительства Российской Федерации от 19 января 2005 г. № 30 «О Типовом регламенте взаимодействия федеральных органов исполнительной власти»;</w:t>
      </w:r>
    </w:p>
    <w:p w:rsidR="00AF704E" w:rsidRPr="00AF704E" w:rsidRDefault="00AF704E" w:rsidP="00AF704E">
      <w:pPr>
        <w:tabs>
          <w:tab w:val="left" w:pos="567"/>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28) постановление Правительства Российской Федерации от 1 февраля 2006 г. № 54 «О государственном строительном надзоре в Российской Федерации». </w:t>
      </w:r>
    </w:p>
    <w:p w:rsidR="00AF704E" w:rsidRPr="00AF704E" w:rsidRDefault="00AF704E" w:rsidP="00AF704E">
      <w:pPr>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29) постановление Правительства Российской Федерации от 16 февраля 2008 г. № 87 «О составе разделов проектной документации и требованиях к их содержанию»;</w:t>
      </w:r>
    </w:p>
    <w:p w:rsidR="00AF704E" w:rsidRPr="00AF704E" w:rsidRDefault="00AF704E" w:rsidP="00AF704E">
      <w:pPr>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30) постановление Правительства Российской Федерации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AF704E" w:rsidRPr="00AF704E" w:rsidRDefault="00AF704E" w:rsidP="00AF704E">
      <w:pPr>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31) постановление Правительства Российской Федерации от 24 марта 2011 г. № 207 «О минимально необходимых требованиях к выдаче саморегулируемыми организациями свидетельств о допуске к работам на </w:t>
      </w:r>
      <w:r w:rsidRPr="00AF704E">
        <w:rPr>
          <w:rFonts w:ascii="Times New Roman" w:eastAsia="Calibri" w:hAnsi="Times New Roman" w:cs="Times New Roman"/>
          <w:sz w:val="28"/>
          <w:szCs w:val="28"/>
        </w:rPr>
        <w:lastRenderedPageBreak/>
        <w:t>особо опасных и технически сложных объектах капитального строительства, оказывающим влияние на безопасность указанных объектов»;</w:t>
      </w:r>
    </w:p>
    <w:p w:rsidR="00AF704E" w:rsidRPr="00AF704E" w:rsidRDefault="00AF704E" w:rsidP="00AF704E">
      <w:pPr>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32) постановление Правительства Российской Федерации от 25 апреля 2012 г. № 390 «О противопожарном режиме».</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33) постановление Правительства Российской Федерации от  3 ноября 2011 г. № 916 «Об утверждении </w:t>
      </w:r>
      <w:proofErr w:type="gramStart"/>
      <w:r w:rsidRPr="00AF704E">
        <w:rPr>
          <w:rFonts w:ascii="Times New Roman" w:eastAsia="Calibri" w:hAnsi="Times New Roman" w:cs="Times New Roman"/>
          <w:sz w:val="28"/>
          <w:szCs w:val="28"/>
        </w:rPr>
        <w:t>Правил обязательного страхования гражданской ответственности владельца опасного объекта</w:t>
      </w:r>
      <w:proofErr w:type="gramEnd"/>
      <w:r w:rsidRPr="00AF704E">
        <w:rPr>
          <w:rFonts w:ascii="Times New Roman" w:eastAsia="Calibri" w:hAnsi="Times New Roman" w:cs="Times New Roman"/>
          <w:sz w:val="28"/>
          <w:szCs w:val="28"/>
        </w:rPr>
        <w:t xml:space="preserve"> за причинение вреда в результате аварии на опасном объекте»;</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34) постановление Правительства Российской Федерации от 23 августа 2014 г. № 848 «Об утверждении </w:t>
      </w:r>
      <w:proofErr w:type="gramStart"/>
      <w:r w:rsidRPr="00AF704E">
        <w:rPr>
          <w:rFonts w:ascii="Times New Roman" w:eastAsia="Calibri" w:hAnsi="Times New Roman" w:cs="Times New Roman"/>
          <w:sz w:val="28"/>
          <w:szCs w:val="28"/>
        </w:rPr>
        <w:t>Правил проведения технического расследования причин аварий</w:t>
      </w:r>
      <w:proofErr w:type="gramEnd"/>
      <w:r w:rsidRPr="00AF704E">
        <w:rPr>
          <w:rFonts w:ascii="Times New Roman" w:eastAsia="Calibri" w:hAnsi="Times New Roman" w:cs="Times New Roman"/>
          <w:sz w:val="28"/>
          <w:szCs w:val="28"/>
        </w:rPr>
        <w:t xml:space="preserve"> на опасных объектах – лифтах, подъемных платформах для инвалидов, эскалаторах (за исключением эскалаторов в метрополитенах)»;</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35) постановление Правительства Российской Федерации от 11 мая 1999 г. № 52 «Правила представления декларации промышленной безопасности опасных производственных объектов»;</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36) постановление Госгортехнадзора Российской Федерации от 30 декабря 2002 г. № 72 «Правила промышленной безопасности в производстве растительных масел методом прессования и экстракции»;</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37) постановление Правительства Российской Федерации от 20 ноября 2000 г. № 878 «Об утверждении Правил охраны газораспределительных сетей»; </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38) постановление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rsidRPr="00AF704E">
        <w:rPr>
          <w:rFonts w:ascii="Times New Roman" w:eastAsia="Calibri" w:hAnsi="Times New Roman" w:cs="Times New Roman"/>
          <w:sz w:val="28"/>
          <w:szCs w:val="28"/>
        </w:rPr>
        <w:t>газопотребления</w:t>
      </w:r>
      <w:proofErr w:type="spellEnd"/>
      <w:r w:rsidRPr="00AF704E">
        <w:rPr>
          <w:rFonts w:ascii="Times New Roman" w:eastAsia="Calibri" w:hAnsi="Times New Roman" w:cs="Times New Roman"/>
          <w:sz w:val="28"/>
          <w:szCs w:val="28"/>
        </w:rPr>
        <w:t xml:space="preserve">»;  </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39) постановление Правительства Российской Федерации от 24 ноября 1998 г.         № 1371 «О регистрации объектов в государственном реестре опасных производственных объектов»;</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40) постановление Правительства Российской Федерации от 10 марта 1999 г. № 263 «Об организации и осуществлении производственного </w:t>
      </w:r>
      <w:proofErr w:type="gramStart"/>
      <w:r w:rsidRPr="00AF704E">
        <w:rPr>
          <w:rFonts w:ascii="Times New Roman" w:eastAsia="Calibri" w:hAnsi="Times New Roman" w:cs="Times New Roman"/>
          <w:sz w:val="28"/>
          <w:szCs w:val="28"/>
        </w:rPr>
        <w:t>контроля за</w:t>
      </w:r>
      <w:proofErr w:type="gramEnd"/>
      <w:r w:rsidRPr="00AF704E">
        <w:rPr>
          <w:rFonts w:ascii="Times New Roman" w:eastAsia="Calibri" w:hAnsi="Times New Roman" w:cs="Times New Roman"/>
          <w:sz w:val="28"/>
          <w:szCs w:val="28"/>
        </w:rPr>
        <w:t xml:space="preserve"> соблюдением требований промышленной  безопасности Российской Федерации»;</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41) постановление Правительства Российской Федерации от 30 июля 2004 г. № 401 «Положение о Федеральной службе по экологическому, технологическому и атомному надзору»;</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 42) </w:t>
      </w:r>
      <w:r w:rsidRPr="00AF704E">
        <w:rPr>
          <w:rFonts w:ascii="Times New Roman" w:eastAsia="Calibri" w:hAnsi="Times New Roman" w:cs="Times New Roman"/>
          <w:b/>
          <w:sz w:val="28"/>
          <w:szCs w:val="28"/>
        </w:rPr>
        <w:t>постановление Правительства Российской Федерации от 25 декабря 2013 г.       № 1244 «Об антитеррористической защищенности объектов (территорий)».</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43) постановление Правительства Российской Федерации  от 05 мая 2012 г. № 455 «О режиме постоянного государственного надзора на опасных производственных объектах и гидротехнических сооружениях»;</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44) постановление Правительства Российской Федерации от 04 июля  2012 г. № 682 «О лицензировании деятельности по проведению экспертизы промышленной безопасности»;</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lastRenderedPageBreak/>
        <w:t>45) постановление Правительства Российской Федерации от 15 ноября 2012 г.          № 1170 «Об утверждении Положения о федеральном государственном надзоре в области промышленной безопасности»;</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46) постановление Правительства Российской Федерации от 10 июня 2013 г. № 492 «О лицензировании эксплуатации взрывопожароопасных и химически опасных производственных объектов I, II и III классов опасности»;</w:t>
      </w:r>
    </w:p>
    <w:p w:rsidR="00AF704E" w:rsidRPr="00AF704E" w:rsidRDefault="00AF704E" w:rsidP="00AF704E">
      <w:pPr>
        <w:tabs>
          <w:tab w:val="left" w:pos="0"/>
          <w:tab w:val="left" w:pos="567"/>
          <w:tab w:val="left" w:pos="1134"/>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47) постановление Правительства Российской Федерации от  3 ноября 2011 г. № 916 «Об утверждении </w:t>
      </w:r>
      <w:proofErr w:type="gramStart"/>
      <w:r w:rsidRPr="00AF704E">
        <w:rPr>
          <w:rFonts w:ascii="Times New Roman" w:eastAsia="Calibri" w:hAnsi="Times New Roman" w:cs="Times New Roman"/>
          <w:sz w:val="28"/>
          <w:szCs w:val="28"/>
        </w:rPr>
        <w:t>Правил обязательного страхования гражданской ответственности владельца опасного объекта</w:t>
      </w:r>
      <w:proofErr w:type="gramEnd"/>
      <w:r w:rsidRPr="00AF704E">
        <w:rPr>
          <w:rFonts w:ascii="Times New Roman" w:eastAsia="Calibri" w:hAnsi="Times New Roman" w:cs="Times New Roman"/>
          <w:sz w:val="28"/>
          <w:szCs w:val="28"/>
        </w:rPr>
        <w:t xml:space="preserve"> за причинение вреда в результате аварии на опасном объекте»;</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48) Федеральные нормы и правила в области промышленной безопасности «Правила безопасности взрывопожароопасных производственных объектов хранения и переработки растительного сырья» (приказ </w:t>
      </w:r>
      <w:proofErr w:type="spellStart"/>
      <w:r w:rsidRPr="00AF704E">
        <w:rPr>
          <w:rFonts w:ascii="Times New Roman" w:eastAsia="Calibri" w:hAnsi="Times New Roman" w:cs="Times New Roman"/>
          <w:sz w:val="28"/>
          <w:szCs w:val="28"/>
        </w:rPr>
        <w:t>Ростехнадзора</w:t>
      </w:r>
      <w:proofErr w:type="spellEnd"/>
      <w:r w:rsidRPr="00AF704E">
        <w:rPr>
          <w:rFonts w:ascii="Times New Roman" w:eastAsia="Calibri" w:hAnsi="Times New Roman" w:cs="Times New Roman"/>
          <w:sz w:val="28"/>
          <w:szCs w:val="28"/>
        </w:rPr>
        <w:t xml:space="preserve"> от  21 ноября 2013 г. № 560);</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49) Федеральные нормы и правила в области промышленной безопасности «Требования к разработке технического паспорта взрывобезопасности взрывопожароопасных производственных объектов хранения и переработки растительного сырья» (приказ </w:t>
      </w:r>
      <w:proofErr w:type="spellStart"/>
      <w:r w:rsidRPr="00AF704E">
        <w:rPr>
          <w:rFonts w:ascii="Times New Roman" w:eastAsia="Calibri" w:hAnsi="Times New Roman" w:cs="Times New Roman"/>
          <w:sz w:val="28"/>
          <w:szCs w:val="28"/>
        </w:rPr>
        <w:t>Ростехнадзора</w:t>
      </w:r>
      <w:proofErr w:type="spellEnd"/>
      <w:r w:rsidRPr="00AF704E">
        <w:rPr>
          <w:rFonts w:ascii="Times New Roman" w:eastAsia="Calibri" w:hAnsi="Times New Roman" w:cs="Times New Roman"/>
          <w:sz w:val="28"/>
          <w:szCs w:val="28"/>
        </w:rPr>
        <w:t xml:space="preserve"> от  31 декабря 2014 г. № 632).</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50) решение Комиссии Таможенного союза от 18 октября 2011 г. № 823</w:t>
      </w:r>
      <w:r w:rsidRPr="00AF704E">
        <w:rPr>
          <w:rFonts w:ascii="Times New Roman" w:eastAsia="Times New Roman" w:hAnsi="Times New Roman" w:cs="Times New Roman"/>
          <w:sz w:val="28"/>
          <w:szCs w:val="28"/>
          <w:lang w:eastAsia="ru-RU"/>
        </w:rPr>
        <w:t>«</w:t>
      </w:r>
      <w:r w:rsidRPr="00AF704E">
        <w:rPr>
          <w:rFonts w:ascii="Times New Roman" w:eastAsia="Calibri" w:hAnsi="Times New Roman" w:cs="Times New Roman"/>
          <w:sz w:val="28"/>
          <w:szCs w:val="28"/>
        </w:rPr>
        <w:t>Технический регламент Таможенного союза «О безопасности машин и оборудования» (</w:t>
      </w:r>
      <w:proofErr w:type="gramStart"/>
      <w:r w:rsidRPr="00AF704E">
        <w:rPr>
          <w:rFonts w:ascii="Times New Roman" w:eastAsia="Calibri" w:hAnsi="Times New Roman" w:cs="Times New Roman"/>
          <w:sz w:val="28"/>
          <w:szCs w:val="28"/>
        </w:rPr>
        <w:t>ТР</w:t>
      </w:r>
      <w:proofErr w:type="gramEnd"/>
      <w:r w:rsidRPr="00AF704E">
        <w:rPr>
          <w:rFonts w:ascii="Times New Roman" w:eastAsia="Calibri" w:hAnsi="Times New Roman" w:cs="Times New Roman"/>
          <w:sz w:val="28"/>
          <w:szCs w:val="28"/>
        </w:rPr>
        <w:t> ТС 010/2011);</w:t>
      </w:r>
    </w:p>
    <w:p w:rsidR="00AF704E" w:rsidRPr="00AF704E" w:rsidRDefault="00AF704E" w:rsidP="00AF704E">
      <w:pPr>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51) решение Комиссии Таможенного союза от 18 октября 2011 г. № 824</w:t>
      </w:r>
      <w:r w:rsidRPr="00AF704E">
        <w:rPr>
          <w:rFonts w:ascii="Times New Roman" w:eastAsia="Times New Roman" w:hAnsi="Times New Roman" w:cs="Times New Roman"/>
          <w:sz w:val="28"/>
          <w:szCs w:val="28"/>
          <w:lang w:eastAsia="ru-RU"/>
        </w:rPr>
        <w:t>«</w:t>
      </w:r>
      <w:r w:rsidRPr="00AF704E">
        <w:rPr>
          <w:rFonts w:ascii="Times New Roman" w:eastAsia="Calibri" w:hAnsi="Times New Roman" w:cs="Times New Roman"/>
          <w:sz w:val="28"/>
          <w:szCs w:val="28"/>
        </w:rPr>
        <w:t>Технический регламент Таможенного союза «Безопасность лифтов» (</w:t>
      </w:r>
      <w:proofErr w:type="gramStart"/>
      <w:r w:rsidRPr="00AF704E">
        <w:rPr>
          <w:rFonts w:ascii="Times New Roman" w:eastAsia="Calibri" w:hAnsi="Times New Roman" w:cs="Times New Roman"/>
          <w:sz w:val="28"/>
          <w:szCs w:val="28"/>
        </w:rPr>
        <w:t>ТР</w:t>
      </w:r>
      <w:proofErr w:type="gramEnd"/>
      <w:r w:rsidRPr="00AF704E">
        <w:rPr>
          <w:rFonts w:ascii="Times New Roman" w:eastAsia="Calibri" w:hAnsi="Times New Roman" w:cs="Times New Roman"/>
          <w:sz w:val="28"/>
          <w:szCs w:val="28"/>
        </w:rPr>
        <w:t> ТС 011/2011);</w:t>
      </w:r>
    </w:p>
    <w:p w:rsidR="00AF704E" w:rsidRPr="00AF704E" w:rsidRDefault="00AF704E" w:rsidP="00AF704E">
      <w:pPr>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52) решение Комиссии Таможенного союза от 18 октября 2011 г. № 825</w:t>
      </w:r>
      <w:r w:rsidRPr="00AF704E">
        <w:rPr>
          <w:rFonts w:ascii="Times New Roman" w:eastAsia="Times New Roman" w:hAnsi="Times New Roman" w:cs="Times New Roman"/>
          <w:sz w:val="28"/>
          <w:szCs w:val="28"/>
          <w:lang w:eastAsia="ru-RU"/>
        </w:rPr>
        <w:t>«</w:t>
      </w:r>
      <w:r w:rsidRPr="00AF704E">
        <w:rPr>
          <w:rFonts w:ascii="Times New Roman" w:eastAsia="Calibri" w:hAnsi="Times New Roman" w:cs="Times New Roman"/>
          <w:sz w:val="28"/>
          <w:szCs w:val="28"/>
        </w:rPr>
        <w:t>Технический регламент Таможенного союза «О безопасности оборудования для работы во взрывоопасных средах» (</w:t>
      </w:r>
      <w:proofErr w:type="gramStart"/>
      <w:r w:rsidRPr="00AF704E">
        <w:rPr>
          <w:rFonts w:ascii="Times New Roman" w:eastAsia="Calibri" w:hAnsi="Times New Roman" w:cs="Times New Roman"/>
          <w:sz w:val="28"/>
          <w:szCs w:val="28"/>
        </w:rPr>
        <w:t>ТР</w:t>
      </w:r>
      <w:proofErr w:type="gramEnd"/>
      <w:r w:rsidRPr="00AF704E">
        <w:rPr>
          <w:rFonts w:ascii="Times New Roman" w:eastAsia="Calibri" w:hAnsi="Times New Roman" w:cs="Times New Roman"/>
          <w:sz w:val="28"/>
          <w:szCs w:val="28"/>
        </w:rPr>
        <w:t> ТС 012/2011);</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53) решение Комиссии Таможенного союза от 9 декабря 2011 г. № 875</w:t>
      </w:r>
      <w:r w:rsidRPr="00AF704E">
        <w:rPr>
          <w:rFonts w:ascii="Times New Roman" w:eastAsia="Times New Roman" w:hAnsi="Times New Roman" w:cs="Times New Roman"/>
          <w:color w:val="000000"/>
          <w:sz w:val="28"/>
          <w:szCs w:val="28"/>
          <w:lang w:eastAsia="ru-RU"/>
        </w:rPr>
        <w:t>«</w:t>
      </w:r>
      <w:r w:rsidRPr="00AF704E">
        <w:rPr>
          <w:rFonts w:ascii="Times New Roman" w:eastAsia="Calibri" w:hAnsi="Times New Roman" w:cs="Times New Roman"/>
          <w:sz w:val="28"/>
          <w:szCs w:val="28"/>
        </w:rPr>
        <w:t>Технический регламент Таможенного союза «О безопасности аппаратов, работающих на газообразном топливе» (</w:t>
      </w:r>
      <w:proofErr w:type="gramStart"/>
      <w:r w:rsidRPr="00AF704E">
        <w:rPr>
          <w:rFonts w:ascii="Times New Roman" w:eastAsia="Calibri" w:hAnsi="Times New Roman" w:cs="Times New Roman"/>
          <w:sz w:val="28"/>
          <w:szCs w:val="28"/>
        </w:rPr>
        <w:t>ТР</w:t>
      </w:r>
      <w:proofErr w:type="gramEnd"/>
      <w:r w:rsidRPr="00AF704E">
        <w:rPr>
          <w:rFonts w:ascii="Times New Roman" w:eastAsia="Calibri" w:hAnsi="Times New Roman" w:cs="Times New Roman"/>
          <w:sz w:val="28"/>
          <w:szCs w:val="28"/>
        </w:rPr>
        <w:t> ТС 016/2011);</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54) решение Совета Евразийской экономической комиссии от 2 июля 2013  г. № 41 «Технический регламент Таможенного союза «О безопасности оборудования, работающего под избыточным давлением» (</w:t>
      </w:r>
      <w:proofErr w:type="gramStart"/>
      <w:r w:rsidRPr="00AF704E">
        <w:rPr>
          <w:rFonts w:ascii="Times New Roman" w:eastAsia="Calibri" w:hAnsi="Times New Roman" w:cs="Times New Roman"/>
          <w:sz w:val="28"/>
          <w:szCs w:val="28"/>
        </w:rPr>
        <w:t>ТР</w:t>
      </w:r>
      <w:proofErr w:type="gramEnd"/>
      <w:r w:rsidRPr="00AF704E">
        <w:rPr>
          <w:rFonts w:ascii="Times New Roman" w:eastAsia="Calibri" w:hAnsi="Times New Roman" w:cs="Times New Roman"/>
          <w:sz w:val="28"/>
          <w:szCs w:val="28"/>
        </w:rPr>
        <w:t> ТС 032/2013).</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55) постановление Госгортехнадзора России от 5 июня 2003 года № 53                  «Об утверждении «Инструкции по проектированию, установке и эксплуатации </w:t>
      </w:r>
      <w:proofErr w:type="spellStart"/>
      <w:r w:rsidRPr="00AF704E">
        <w:rPr>
          <w:rFonts w:ascii="Times New Roman" w:eastAsia="Calibri" w:hAnsi="Times New Roman" w:cs="Times New Roman"/>
          <w:sz w:val="28"/>
          <w:szCs w:val="28"/>
        </w:rPr>
        <w:t>взрыворазрядных</w:t>
      </w:r>
      <w:proofErr w:type="spellEnd"/>
      <w:r w:rsidRPr="00AF704E">
        <w:rPr>
          <w:rFonts w:ascii="Times New Roman" w:eastAsia="Calibri" w:hAnsi="Times New Roman" w:cs="Times New Roman"/>
          <w:sz w:val="28"/>
          <w:szCs w:val="28"/>
        </w:rPr>
        <w:t xml:space="preserve"> устройств на оборудовании опасных производственных объектов по хранению, переработке и использованию сырья в агропромышленном комплексе (РД 14-568-03)»;</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56) постановление Госгортехнадзора Российской Федерации от 19 июня 2003 № 96 «Об утверждении Инструкция по составлению планов ликвидации аварий и защиты персонала на взрывопожароопасных производственных объектах хранения, переработки и использования растительного сырья (РД 14-617-03); </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lastRenderedPageBreak/>
        <w:t>57) постановление Госгортехнадзора России от 05 июня 2003 г. № 62 «Правила безопасности для наземных складов жидкого аммиака»;</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58) постановление Госгортехнадзора России от 09 июня 2003 г. № 79 «Правила безопасности аммиачных холодильных установок»;</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59) постановление Госгортехнадзора России от 18 июня 2003 года № 94                 «Об утверждении типовой инструкции по контролю металла и продлению срока службы основных элементов котлов, турбин и трубопроводов тепловых электростанций  (РД 10-577-03)»;</w:t>
      </w:r>
    </w:p>
    <w:p w:rsidR="00AF704E" w:rsidRPr="00AF704E" w:rsidRDefault="00AF704E" w:rsidP="00AF704E">
      <w:pPr>
        <w:tabs>
          <w:tab w:val="left" w:pos="567"/>
          <w:tab w:val="left" w:pos="1985"/>
        </w:tabs>
        <w:spacing w:after="0" w:line="240" w:lineRule="auto"/>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 60) постановление Правительства Российской Федерации от 11 мая 1999 г. № 52 «Правила представления декларации промышленной безопасности опасных производственных объектов»;</w:t>
      </w:r>
    </w:p>
    <w:p w:rsidR="00AF704E" w:rsidRPr="00AF704E" w:rsidRDefault="00AF704E" w:rsidP="00AF704E">
      <w:pPr>
        <w:tabs>
          <w:tab w:val="left" w:pos="567"/>
          <w:tab w:val="left" w:pos="1985"/>
        </w:tabs>
        <w:spacing w:after="0"/>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61) Указ Президента Российской Федерации от 26 декабря 2015 г. № 664         «О мерах по совершенствованию государственного управления в области противодействия терроризму»;</w:t>
      </w:r>
    </w:p>
    <w:p w:rsidR="00AF704E" w:rsidRPr="00AF704E" w:rsidRDefault="00AF704E" w:rsidP="00AF704E">
      <w:pPr>
        <w:tabs>
          <w:tab w:val="left" w:pos="567"/>
          <w:tab w:val="left" w:pos="1985"/>
        </w:tabs>
        <w:spacing w:after="0"/>
        <w:ind w:firstLine="567"/>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62) постановление Правительства Российской Федерации от 4 мая 2008 г</w:t>
      </w:r>
      <w:r w:rsidRPr="00AF704E">
        <w:rPr>
          <w:sz w:val="28"/>
          <w:szCs w:val="28"/>
        </w:rPr>
        <w:t xml:space="preserve">. № 333 «О компетенции федеральных органов исполнительной власти, руководство деятельностью которых осуществляет Правительство </w:t>
      </w:r>
      <w:r w:rsidRPr="00AF704E">
        <w:rPr>
          <w:rFonts w:ascii="Times New Roman" w:eastAsia="Calibri" w:hAnsi="Times New Roman" w:cs="Times New Roman"/>
          <w:sz w:val="28"/>
          <w:szCs w:val="28"/>
        </w:rPr>
        <w:t>Российской Федерации, в области противодействия терроризму»;</w:t>
      </w:r>
    </w:p>
    <w:p w:rsidR="00AF704E" w:rsidRPr="00AF704E" w:rsidRDefault="00AF704E" w:rsidP="00AF704E">
      <w:pPr>
        <w:tabs>
          <w:tab w:val="left" w:pos="567"/>
          <w:tab w:val="left" w:pos="1985"/>
        </w:tabs>
        <w:spacing w:after="0"/>
        <w:ind w:firstLine="567"/>
        <w:contextualSpacing/>
        <w:jc w:val="both"/>
        <w:rPr>
          <w:sz w:val="28"/>
          <w:szCs w:val="28"/>
        </w:rPr>
      </w:pPr>
      <w:r w:rsidRPr="00AF704E">
        <w:rPr>
          <w:rFonts w:ascii="Times New Roman" w:eastAsia="Calibri" w:hAnsi="Times New Roman" w:cs="Times New Roman"/>
          <w:sz w:val="28"/>
          <w:szCs w:val="28"/>
        </w:rPr>
        <w:t xml:space="preserve">63) постановление Правительства Российской Федерации от 19.04.2016 № 325 «Об утверждении требований к антитеррористической защищенности объектов (территорий) Федеральной службы по экологическому, технологическому и атомному надзору и формы паспорта безопасности этих объектов (территорий). </w:t>
      </w:r>
    </w:p>
    <w:p w:rsidR="00AF704E" w:rsidRPr="00AF704E" w:rsidRDefault="00AF704E" w:rsidP="00AF704E">
      <w:pPr>
        <w:tabs>
          <w:tab w:val="left" w:pos="1587"/>
        </w:tabs>
        <w:spacing w:after="0" w:line="320" w:lineRule="exact"/>
        <w:ind w:right="60" w:firstLine="820"/>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2.2.3. Иные</w:t>
      </w:r>
      <w:r w:rsidRPr="00AF704E">
        <w:rPr>
          <w:rFonts w:ascii="Times New Roman" w:eastAsia="Times New Roman" w:hAnsi="Times New Roman" w:cs="Times New Roman"/>
          <w:sz w:val="28"/>
          <w:szCs w:val="28"/>
        </w:rPr>
        <w:tab/>
        <w:t xml:space="preserve">профессиональные </w:t>
      </w:r>
      <w:r w:rsidRPr="00AF704E">
        <w:rPr>
          <w:rFonts w:ascii="Times New Roman" w:eastAsia="Times New Roman" w:hAnsi="Times New Roman" w:cs="Times New Roman"/>
          <w:sz w:val="28"/>
          <w:szCs w:val="28"/>
        </w:rPr>
        <w:tab/>
        <w:t xml:space="preserve">знания заместителя начальника Отдела должны включать: </w:t>
      </w:r>
    </w:p>
    <w:p w:rsidR="00AF704E" w:rsidRPr="00AF704E" w:rsidRDefault="00AF704E" w:rsidP="00AF704E">
      <w:pPr>
        <w:tabs>
          <w:tab w:val="left" w:pos="0"/>
        </w:tabs>
        <w:autoSpaceDE w:val="0"/>
        <w:autoSpaceDN w:val="0"/>
        <w:adjustRightInd w:val="0"/>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общие требования промышленной безопасности в отношении опасных производственных объектов по видам деятельности;</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порядок организации соответствующих контрольно-надзорных мероприятий и оформления результатов контрольно-надзорной деятельности; </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подготовки материалов и рассмотрения дел об административных правонарушениях в сфере промышленной безопасности;</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объектах;</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порядок проведения расследований несчастных случаев и аварий на опасных производственных объектах; </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лицензирования эксплуатации взрывопожароопасных и химически опасных производственных объектов I, II и III классов опасности;</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лицензирования деятельности по проведению экспертизы промышленной безопасности;</w:t>
      </w:r>
    </w:p>
    <w:p w:rsidR="00AF704E" w:rsidRPr="00AF704E" w:rsidRDefault="00AF704E" w:rsidP="00AF704E">
      <w:pPr>
        <w:tabs>
          <w:tab w:val="left" w:pos="0"/>
          <w:tab w:val="left" w:pos="68"/>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требования промышленной безопасности в отношении опасных производственных объектов, на которых используются стационарно </w:t>
      </w:r>
      <w:r w:rsidRPr="00AF704E">
        <w:rPr>
          <w:rFonts w:ascii="Times New Roman" w:hAnsi="Times New Roman"/>
          <w:sz w:val="28"/>
          <w:szCs w:val="28"/>
        </w:rPr>
        <w:lastRenderedPageBreak/>
        <w:t>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AF704E" w:rsidRPr="00AF704E" w:rsidRDefault="00AF704E" w:rsidP="00AF704E">
      <w:pPr>
        <w:tabs>
          <w:tab w:val="left" w:pos="0"/>
          <w:tab w:val="left" w:pos="567"/>
          <w:tab w:val="left" w:pos="1418"/>
          <w:tab w:val="left" w:pos="1985"/>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промышленной безопасности в отношении опасных производственных объектов, на которых используются оборудование и технические устройства, работающие под избыточным давлением более 0,07 мпа или при температуре нагрева воды более 115 градусов Цельсия;</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факторы риска, источники опасности, влияющие на техническое состояние и обеспечение безопасной эксплуатации объектов хранения и переработки растительного сырья, а также условия возникновения аварий на этих объектах и их сценарии;</w:t>
      </w:r>
    </w:p>
    <w:p w:rsidR="00AF704E" w:rsidRPr="00AF704E" w:rsidRDefault="00AF704E" w:rsidP="00AF704E">
      <w:pPr>
        <w:tabs>
          <w:tab w:val="left" w:pos="0"/>
          <w:tab w:val="left" w:pos="567"/>
          <w:tab w:val="left" w:pos="1418"/>
          <w:tab w:val="left" w:pos="1985"/>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безопасности при эксплуатации опасных производственных объектов хранения и переработки растительного сырья;</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понятие отраслевой специфики, имеющие опасные и вредные производственные факторы объектов химического комплекса и транспортирования опасных веществ;</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по обеспечению промышленной безопасности  опасных производственных объектов химического комплекса с учетом транспортирования опасных веществ;</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факторы, влияющие на техническое состояние и обеспечение безопасного обслуживания технологического и транспортного оборудования;</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понятие отраслевой специфики, имеющей опасные и вредные производственные факторы объектов оборонно-промышленного комплекса;</w:t>
      </w:r>
    </w:p>
    <w:p w:rsidR="00AF704E" w:rsidRPr="00AF704E" w:rsidRDefault="00AF704E" w:rsidP="00AF704E">
      <w:pPr>
        <w:tabs>
          <w:tab w:val="left" w:pos="0"/>
          <w:tab w:val="left" w:pos="567"/>
          <w:tab w:val="left" w:pos="1418"/>
          <w:tab w:val="left" w:pos="1985"/>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по обеспечению промышленной безопасности опасных производственных объектов оборонно-промышленного комплекса;</w:t>
      </w:r>
    </w:p>
    <w:p w:rsidR="00AF704E" w:rsidRPr="00AF704E" w:rsidRDefault="00AF704E" w:rsidP="00AF704E">
      <w:pPr>
        <w:tabs>
          <w:tab w:val="left" w:pos="-74"/>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общие требования промышленной безопасности в отношении опасных производственных объектов нефтегазового комплекса, магистрального трубопроводного транспорта, нефтехимических, нефтегазоперерабатывающих производств, складов нефти и нефтепродуктов, сетей газораспределения и </w:t>
      </w:r>
      <w:proofErr w:type="spellStart"/>
      <w:r w:rsidRPr="00AF704E">
        <w:rPr>
          <w:rFonts w:ascii="Times New Roman" w:hAnsi="Times New Roman"/>
          <w:sz w:val="28"/>
          <w:szCs w:val="28"/>
        </w:rPr>
        <w:t>газопотребления</w:t>
      </w:r>
      <w:proofErr w:type="spellEnd"/>
      <w:r w:rsidRPr="00AF704E">
        <w:rPr>
          <w:rFonts w:ascii="Times New Roman" w:hAnsi="Times New Roman"/>
          <w:sz w:val="28"/>
          <w:szCs w:val="28"/>
        </w:rPr>
        <w:t>;</w:t>
      </w:r>
    </w:p>
    <w:p w:rsidR="00AF704E" w:rsidRPr="00AF704E" w:rsidRDefault="00AF704E" w:rsidP="00AF704E">
      <w:pPr>
        <w:tabs>
          <w:tab w:val="left" w:pos="0"/>
          <w:tab w:val="left" w:pos="567"/>
          <w:tab w:val="left" w:pos="1418"/>
          <w:tab w:val="left" w:pos="1985"/>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технических регламентов в установленной сфере промышленной безопасности объектов нефтегазового комплекса;</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назначение, задачи и способы осуществления надзорных мероприятий; </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порядок организации проверок по программе проверок и  внеплановых проверок, при строительстве и реконструкции объектов капитального строительства; </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подготовки материалов и рассмотрения дел об административных правонарушениях;</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порядок привлечения к административной ответственности за нарушение требований законодательства о градостроительной деятельности при строительстве и реконструкции объектов капитального строительства; </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 xml:space="preserve">вопросы Федерального государственного строительного надзора при строительстве, реконструкции объектов, закрепленных законодательно за </w:t>
      </w:r>
      <w:proofErr w:type="spellStart"/>
      <w:r w:rsidRPr="00AF704E">
        <w:rPr>
          <w:rFonts w:ascii="Times New Roman" w:hAnsi="Times New Roman"/>
          <w:sz w:val="28"/>
          <w:szCs w:val="28"/>
        </w:rPr>
        <w:t>Ростехнадзором</w:t>
      </w:r>
      <w:proofErr w:type="spellEnd"/>
      <w:r w:rsidRPr="00AF704E">
        <w:rPr>
          <w:rFonts w:ascii="Times New Roman" w:hAnsi="Times New Roman"/>
          <w:sz w:val="28"/>
          <w:szCs w:val="28"/>
        </w:rPr>
        <w:t xml:space="preserve">, за исключением тех объектов, в отношении которых осуществление государственного строительного надзора указами Президента </w:t>
      </w:r>
      <w:r w:rsidRPr="00AF704E">
        <w:rPr>
          <w:rFonts w:ascii="Times New Roman" w:hAnsi="Times New Roman"/>
          <w:sz w:val="28"/>
          <w:szCs w:val="28"/>
        </w:rPr>
        <w:lastRenderedPageBreak/>
        <w:t>Российской Федерации возложено на иные федеральные органы исполнительной власти;</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пожарной безопасности при строительстве и реконструкции объектов капитального строительства;</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охраны окружающей среды при строительстве и реконструкции объектов капитального строительства;</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в области санитарно-эпидемиологического благополучия населения;</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требования технических регламентов при строительстве и реконструкции объектов капитального строительства;</w:t>
      </w:r>
    </w:p>
    <w:p w:rsidR="00AF704E" w:rsidRPr="00AF704E" w:rsidRDefault="00AF704E" w:rsidP="00AF704E">
      <w:pPr>
        <w:tabs>
          <w:tab w:val="left" w:pos="0"/>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проведения строительного контроля;</w:t>
      </w:r>
    </w:p>
    <w:p w:rsidR="00AF704E" w:rsidRPr="00AF704E" w:rsidRDefault="00AF704E" w:rsidP="00AF704E">
      <w:pPr>
        <w:tabs>
          <w:tab w:val="left" w:pos="0"/>
          <w:tab w:val="left" w:pos="567"/>
          <w:tab w:val="left" w:pos="1418"/>
          <w:tab w:val="left" w:pos="1985"/>
        </w:tabs>
        <w:spacing w:after="0" w:line="240" w:lineRule="auto"/>
        <w:ind w:firstLine="720"/>
        <w:contextualSpacing/>
        <w:jc w:val="both"/>
        <w:rPr>
          <w:rFonts w:ascii="Times New Roman" w:hAnsi="Times New Roman"/>
          <w:sz w:val="28"/>
          <w:szCs w:val="28"/>
        </w:rPr>
      </w:pPr>
      <w:r w:rsidRPr="00AF704E">
        <w:rPr>
          <w:rFonts w:ascii="Times New Roman" w:hAnsi="Times New Roman"/>
          <w:sz w:val="28"/>
          <w:szCs w:val="28"/>
        </w:rPr>
        <w:t>порядок проверки соответствия выполняемых работ, применяемых строительных материалов в процессе строительства, реконструкции объекта капитального строительства и результатов таких работ требованиям технических регламентов, нормам и правилам, а также требованиям иных нормативных правовых актов и проектной документации;</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понятие общегосударственная система противодействия терроризму;</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 xml:space="preserve">организация деятельности антитеррористических комиссий в субъектах Российской Федерации, порядок взаимодействия с ними территориального органа </w:t>
      </w:r>
      <w:proofErr w:type="spellStart"/>
      <w:r w:rsidRPr="00AF704E">
        <w:rPr>
          <w:rFonts w:ascii="Times New Roman" w:hAnsi="Times New Roman"/>
          <w:sz w:val="28"/>
          <w:szCs w:val="28"/>
        </w:rPr>
        <w:t>Ростехнадзора</w:t>
      </w:r>
      <w:proofErr w:type="spellEnd"/>
      <w:r w:rsidRPr="00AF704E">
        <w:rPr>
          <w:rFonts w:ascii="Times New Roman" w:hAnsi="Times New Roman"/>
          <w:sz w:val="28"/>
          <w:szCs w:val="28"/>
        </w:rPr>
        <w:t>;</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 xml:space="preserve">основные компетенции </w:t>
      </w:r>
      <w:proofErr w:type="spellStart"/>
      <w:r w:rsidRPr="00AF704E">
        <w:rPr>
          <w:rFonts w:ascii="Times New Roman" w:hAnsi="Times New Roman"/>
          <w:sz w:val="28"/>
          <w:szCs w:val="28"/>
        </w:rPr>
        <w:t>Ростехнадзора</w:t>
      </w:r>
      <w:proofErr w:type="spellEnd"/>
      <w:r w:rsidRPr="00AF704E">
        <w:rPr>
          <w:rFonts w:ascii="Times New Roman" w:hAnsi="Times New Roman"/>
          <w:sz w:val="28"/>
          <w:szCs w:val="28"/>
        </w:rPr>
        <w:t xml:space="preserve"> и иных федеральных органов исполнительной власти, руководство деятельностью которых осуществляет Правительство Российской Федерации, в области противодействия терроризму;</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 xml:space="preserve">организация деятельности </w:t>
      </w:r>
      <w:proofErr w:type="spellStart"/>
      <w:r w:rsidRPr="00AF704E">
        <w:rPr>
          <w:rFonts w:ascii="Times New Roman" w:hAnsi="Times New Roman"/>
          <w:sz w:val="28"/>
          <w:szCs w:val="28"/>
        </w:rPr>
        <w:t>Ростехнадзора</w:t>
      </w:r>
      <w:proofErr w:type="spellEnd"/>
      <w:r w:rsidRPr="00AF704E">
        <w:rPr>
          <w:rFonts w:ascii="Times New Roman" w:hAnsi="Times New Roman"/>
          <w:sz w:val="28"/>
          <w:szCs w:val="28"/>
        </w:rPr>
        <w:t xml:space="preserve"> в области противодействия терроризму;</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 xml:space="preserve">требования к антитеррористической защищенности объектов (территорий) </w:t>
      </w:r>
      <w:proofErr w:type="spellStart"/>
      <w:r w:rsidRPr="00AF704E">
        <w:rPr>
          <w:rFonts w:ascii="Times New Roman" w:hAnsi="Times New Roman"/>
          <w:sz w:val="28"/>
          <w:szCs w:val="28"/>
        </w:rPr>
        <w:t>Ростехнадзора</w:t>
      </w:r>
      <w:proofErr w:type="spellEnd"/>
      <w:r w:rsidRPr="00AF704E">
        <w:rPr>
          <w:rFonts w:ascii="Times New Roman" w:hAnsi="Times New Roman"/>
          <w:sz w:val="28"/>
          <w:szCs w:val="28"/>
        </w:rPr>
        <w:t xml:space="preserve"> и поднадзорных организаций;</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ответственность федеральных государственных гражданских служащих за неисполнение либо ненадлежащее исполнение обязанностей в области противодействия терроризму;</w:t>
      </w:r>
    </w:p>
    <w:p w:rsidR="00AF704E" w:rsidRPr="00AF704E" w:rsidRDefault="00AF704E" w:rsidP="00AF704E">
      <w:pPr>
        <w:tabs>
          <w:tab w:val="left" w:pos="0"/>
          <w:tab w:val="left" w:pos="567"/>
          <w:tab w:val="left" w:pos="1418"/>
          <w:tab w:val="left" w:pos="1985"/>
        </w:tabs>
        <w:spacing w:after="0"/>
        <w:ind w:firstLine="720"/>
        <w:contextualSpacing/>
        <w:jc w:val="both"/>
        <w:rPr>
          <w:rFonts w:ascii="Times New Roman" w:hAnsi="Times New Roman"/>
          <w:sz w:val="28"/>
          <w:szCs w:val="28"/>
        </w:rPr>
      </w:pPr>
      <w:r w:rsidRPr="00AF704E">
        <w:rPr>
          <w:rFonts w:ascii="Times New Roman" w:hAnsi="Times New Roman"/>
          <w:sz w:val="28"/>
          <w:szCs w:val="28"/>
        </w:rPr>
        <w:t>порядок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физических и юридических лиц при проверке информации об угрозе совершенствования террористического акта, а также об информировании субъектов противодействия терроризму о выявленной угрозе совершения террористического акта.</w:t>
      </w:r>
    </w:p>
    <w:p w:rsidR="00AF704E" w:rsidRPr="00AF704E" w:rsidRDefault="00AF704E" w:rsidP="00AF704E">
      <w:pPr>
        <w:tabs>
          <w:tab w:val="left" w:pos="0"/>
          <w:tab w:val="left" w:pos="567"/>
          <w:tab w:val="left" w:pos="1418"/>
          <w:tab w:val="left" w:pos="1985"/>
        </w:tabs>
        <w:spacing w:after="0" w:line="240" w:lineRule="auto"/>
        <w:ind w:firstLine="720"/>
        <w:contextualSpacing/>
        <w:jc w:val="both"/>
        <w:rPr>
          <w:rFonts w:ascii="Times New Roman" w:hAnsi="Times New Roman"/>
          <w:sz w:val="28"/>
          <w:szCs w:val="28"/>
        </w:rPr>
      </w:pPr>
    </w:p>
    <w:p w:rsidR="00AF704E" w:rsidRPr="00AF704E" w:rsidRDefault="00AF704E" w:rsidP="00AF704E">
      <w:pPr>
        <w:tabs>
          <w:tab w:val="left" w:pos="1587"/>
        </w:tabs>
        <w:spacing w:after="0" w:line="320" w:lineRule="exact"/>
        <w:ind w:right="60" w:firstLine="709"/>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2.2.4. Гражданский служащий, замещающий должность заместителя начальника Отдела, должен обладать следующими профессиональными умениями:</w:t>
      </w:r>
    </w:p>
    <w:p w:rsidR="00AF704E" w:rsidRPr="00AF704E" w:rsidRDefault="00AF704E" w:rsidP="00AF704E">
      <w:pPr>
        <w:spacing w:after="0" w:line="240" w:lineRule="auto"/>
        <w:ind w:firstLine="708"/>
        <w:contextualSpacing/>
        <w:jc w:val="both"/>
        <w:rPr>
          <w:rFonts w:ascii="Times New Roman" w:hAnsi="Times New Roman"/>
          <w:color w:val="000000"/>
          <w:sz w:val="28"/>
          <w:szCs w:val="28"/>
        </w:rPr>
      </w:pPr>
      <w:r w:rsidRPr="00AF704E">
        <w:rPr>
          <w:rFonts w:ascii="Times New Roman" w:hAnsi="Times New Roman"/>
          <w:color w:val="000000"/>
          <w:sz w:val="28"/>
          <w:szCs w:val="28"/>
        </w:rPr>
        <w:lastRenderedPageBreak/>
        <w:t>проведения плановых и внеплановых документарных (камеральных) проверок (обследований);</w:t>
      </w:r>
    </w:p>
    <w:p w:rsidR="00AF704E" w:rsidRPr="00AF704E" w:rsidRDefault="00AF704E" w:rsidP="00AF704E">
      <w:pPr>
        <w:spacing w:after="0" w:line="240" w:lineRule="auto"/>
        <w:ind w:firstLine="708"/>
        <w:contextualSpacing/>
        <w:jc w:val="both"/>
        <w:rPr>
          <w:rFonts w:ascii="Times New Roman" w:hAnsi="Times New Roman"/>
          <w:color w:val="000000"/>
          <w:sz w:val="28"/>
          <w:szCs w:val="28"/>
        </w:rPr>
      </w:pPr>
      <w:r w:rsidRPr="00AF704E">
        <w:rPr>
          <w:rFonts w:ascii="Times New Roman" w:hAnsi="Times New Roman"/>
          <w:color w:val="000000"/>
          <w:sz w:val="28"/>
          <w:szCs w:val="28"/>
        </w:rPr>
        <w:t xml:space="preserve"> проведения плановых и внеплановых выездных проверок;</w:t>
      </w:r>
    </w:p>
    <w:p w:rsidR="00AF704E" w:rsidRPr="00AF704E" w:rsidRDefault="00AF704E" w:rsidP="00AF704E">
      <w:pPr>
        <w:spacing w:after="0" w:line="240" w:lineRule="auto"/>
        <w:ind w:firstLine="708"/>
        <w:contextualSpacing/>
        <w:jc w:val="both"/>
        <w:rPr>
          <w:rFonts w:ascii="Times New Roman" w:hAnsi="Times New Roman"/>
          <w:color w:val="000000"/>
          <w:sz w:val="28"/>
          <w:szCs w:val="28"/>
        </w:rPr>
      </w:pPr>
      <w:r w:rsidRPr="00AF704E">
        <w:rPr>
          <w:rFonts w:ascii="Times New Roman" w:hAnsi="Times New Roman"/>
          <w:color w:val="000000"/>
          <w:sz w:val="28"/>
          <w:szCs w:val="28"/>
        </w:rPr>
        <w:t xml:space="preserve"> формирования и ведения реестров, кадастров, регистров, перечней, каталогов, лицевых счетов для обеспечения контрольно-надзорных полномочий;</w:t>
      </w:r>
    </w:p>
    <w:p w:rsidR="00AF704E" w:rsidRPr="00AF704E" w:rsidRDefault="00AF704E" w:rsidP="00AF704E">
      <w:pPr>
        <w:tabs>
          <w:tab w:val="left" w:pos="2079"/>
        </w:tabs>
        <w:spacing w:after="0" w:line="240" w:lineRule="auto"/>
        <w:ind w:firstLine="851"/>
        <w:jc w:val="both"/>
        <w:rPr>
          <w:rFonts w:ascii="Times New Roman" w:eastAsia="Times New Roman" w:hAnsi="Times New Roman" w:cs="Times New Roman"/>
          <w:color w:val="000000"/>
          <w:sz w:val="28"/>
          <w:szCs w:val="28"/>
        </w:rPr>
      </w:pPr>
      <w:r w:rsidRPr="00AF704E">
        <w:rPr>
          <w:rFonts w:ascii="Times New Roman" w:eastAsia="Times New Roman" w:hAnsi="Times New Roman" w:cs="Times New Roman"/>
          <w:color w:val="000000"/>
          <w:sz w:val="28"/>
          <w:szCs w:val="28"/>
        </w:rPr>
        <w:t>осуществления контроля исполнения предписаний, решений и других распорядительных документов.</w:t>
      </w:r>
    </w:p>
    <w:p w:rsidR="00AF704E" w:rsidRPr="00AF704E" w:rsidRDefault="00AF704E" w:rsidP="00AF704E">
      <w:pPr>
        <w:tabs>
          <w:tab w:val="left" w:pos="0"/>
          <w:tab w:val="left" w:pos="351"/>
          <w:tab w:val="left" w:pos="9033"/>
        </w:tabs>
        <w:spacing w:after="0" w:line="240" w:lineRule="auto"/>
        <w:ind w:firstLine="709"/>
        <w:contextualSpacing/>
        <w:jc w:val="both"/>
        <w:rPr>
          <w:rFonts w:ascii="Times New Roman" w:hAnsi="Times New Roman"/>
          <w:color w:val="000000"/>
          <w:sz w:val="28"/>
          <w:szCs w:val="28"/>
        </w:rPr>
      </w:pPr>
      <w:r w:rsidRPr="00AF704E">
        <w:rPr>
          <w:rFonts w:ascii="Times New Roman" w:hAnsi="Times New Roman"/>
          <w:color w:val="000000"/>
          <w:sz w:val="28"/>
          <w:szCs w:val="28"/>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AF704E" w:rsidRPr="00AF704E" w:rsidRDefault="00AF704E" w:rsidP="00AF704E">
      <w:pPr>
        <w:tabs>
          <w:tab w:val="left" w:pos="0"/>
          <w:tab w:val="left" w:pos="351"/>
          <w:tab w:val="left" w:pos="9033"/>
        </w:tabs>
        <w:spacing w:after="0" w:line="240" w:lineRule="auto"/>
        <w:ind w:firstLine="709"/>
        <w:contextualSpacing/>
        <w:jc w:val="both"/>
        <w:rPr>
          <w:rFonts w:ascii="Times New Roman" w:hAnsi="Times New Roman"/>
          <w:color w:val="000000"/>
          <w:sz w:val="28"/>
          <w:szCs w:val="28"/>
        </w:rPr>
      </w:pPr>
      <w:r w:rsidRPr="00AF704E">
        <w:rPr>
          <w:rFonts w:ascii="Times New Roman" w:hAnsi="Times New Roman"/>
          <w:color w:val="000000"/>
          <w:sz w:val="28"/>
          <w:szCs w:val="28"/>
        </w:rPr>
        <w:t>анализировать и прогнозировать риски аварий на опасных производственных объектах и связанных с такими авариями угроз;</w:t>
      </w:r>
    </w:p>
    <w:p w:rsidR="00AF704E" w:rsidRPr="00AF704E" w:rsidRDefault="00AF704E" w:rsidP="00AF704E">
      <w:pPr>
        <w:tabs>
          <w:tab w:val="left" w:pos="0"/>
          <w:tab w:val="left" w:pos="9033"/>
        </w:tabs>
        <w:spacing w:after="0" w:line="240" w:lineRule="auto"/>
        <w:ind w:firstLine="709"/>
        <w:contextualSpacing/>
        <w:jc w:val="both"/>
        <w:rPr>
          <w:rFonts w:ascii="Times New Roman" w:hAnsi="Times New Roman"/>
          <w:color w:val="000000"/>
          <w:sz w:val="28"/>
          <w:szCs w:val="28"/>
        </w:rPr>
      </w:pPr>
      <w:r w:rsidRPr="00AF704E">
        <w:rPr>
          <w:rFonts w:ascii="Times New Roman" w:hAnsi="Times New Roman"/>
          <w:color w:val="000000"/>
          <w:sz w:val="28"/>
          <w:szCs w:val="28"/>
        </w:rPr>
        <w:t xml:space="preserve">организовывать и проводить плановые и внеплановые контрольно-надзорные мероприятия в отношении юридических лиц и индивидуальных предпринимателей, и оформлять результаты контрольно-надзорной деятельности; </w:t>
      </w:r>
    </w:p>
    <w:p w:rsidR="00AF704E" w:rsidRPr="00AF704E" w:rsidRDefault="00AF704E" w:rsidP="00AF704E">
      <w:pPr>
        <w:tabs>
          <w:tab w:val="left" w:pos="0"/>
          <w:tab w:val="left" w:pos="351"/>
          <w:tab w:val="left" w:pos="9033"/>
        </w:tabs>
        <w:spacing w:after="0" w:line="240" w:lineRule="auto"/>
        <w:ind w:firstLine="709"/>
        <w:contextualSpacing/>
        <w:jc w:val="both"/>
        <w:rPr>
          <w:rFonts w:ascii="Times New Roman" w:hAnsi="Times New Roman"/>
          <w:bCs/>
          <w:color w:val="000000"/>
          <w:sz w:val="28"/>
          <w:szCs w:val="28"/>
        </w:rPr>
      </w:pPr>
      <w:r w:rsidRPr="00AF704E">
        <w:rPr>
          <w:rFonts w:ascii="Times New Roman" w:hAnsi="Times New Roman"/>
          <w:color w:val="000000"/>
          <w:sz w:val="28"/>
          <w:szCs w:val="28"/>
        </w:rPr>
        <w:t xml:space="preserve">подготавливать и рассматривать материалы дел об административных правонарушениях и </w:t>
      </w:r>
      <w:r w:rsidRPr="00AF704E">
        <w:rPr>
          <w:rFonts w:ascii="Times New Roman" w:hAnsi="Times New Roman"/>
          <w:bCs/>
          <w:color w:val="000000"/>
          <w:sz w:val="28"/>
          <w:szCs w:val="28"/>
        </w:rPr>
        <w:t>применять меры административного воздействия;</w:t>
      </w:r>
    </w:p>
    <w:p w:rsidR="00AF704E" w:rsidRPr="00AF704E" w:rsidRDefault="00AF704E" w:rsidP="00AF704E">
      <w:pPr>
        <w:keepNext/>
        <w:keepLines/>
        <w:spacing w:after="0" w:line="240" w:lineRule="auto"/>
        <w:ind w:firstLine="708"/>
        <w:jc w:val="both"/>
        <w:outlineLvl w:val="0"/>
        <w:rPr>
          <w:rFonts w:ascii="Times New Roman" w:eastAsia="Times New Roman" w:hAnsi="Times New Roman" w:cs="Times New Roman"/>
          <w:color w:val="000000"/>
          <w:sz w:val="28"/>
          <w:szCs w:val="28"/>
        </w:rPr>
      </w:pPr>
      <w:r w:rsidRPr="00AF704E">
        <w:rPr>
          <w:rFonts w:ascii="Times New Roman" w:eastAsia="Times New Roman" w:hAnsi="Times New Roman" w:cs="Times New Roman"/>
          <w:color w:val="000000"/>
          <w:sz w:val="28"/>
          <w:szCs w:val="28"/>
        </w:rPr>
        <w:t>проводить расследования причин аварий, несчастных случаев и оформлять результаты расследования причин аварий и несчастных случаев на опасных производственных объектах.</w:t>
      </w:r>
    </w:p>
    <w:p w:rsidR="00AF704E" w:rsidRPr="00AF704E" w:rsidRDefault="00AF704E" w:rsidP="00AF704E">
      <w:pPr>
        <w:tabs>
          <w:tab w:val="left" w:pos="351"/>
          <w:tab w:val="left" w:pos="9033"/>
        </w:tabs>
        <w:spacing w:after="0" w:line="240" w:lineRule="auto"/>
        <w:ind w:firstLine="709"/>
        <w:contextualSpacing/>
        <w:jc w:val="both"/>
        <w:rPr>
          <w:rFonts w:ascii="Times New Roman" w:hAnsi="Times New Roman"/>
          <w:color w:val="000000"/>
          <w:sz w:val="28"/>
          <w:szCs w:val="28"/>
        </w:rPr>
      </w:pPr>
      <w:r w:rsidRPr="00AF704E">
        <w:rPr>
          <w:rFonts w:ascii="Times New Roman" w:hAnsi="Times New Roman"/>
          <w:color w:val="000000"/>
          <w:sz w:val="28"/>
          <w:szCs w:val="28"/>
        </w:rPr>
        <w:t xml:space="preserve">анализировать и рассматривать результаты нарушений требований технических регламентов, иных нормативных правовых актов в сфере промышленной безопасности подъемных сооружений и оборудования, работающего под избыточным давлением; </w:t>
      </w:r>
    </w:p>
    <w:p w:rsidR="00AF704E" w:rsidRPr="00AF704E" w:rsidRDefault="00AF704E" w:rsidP="00AF704E">
      <w:pPr>
        <w:tabs>
          <w:tab w:val="left" w:pos="351"/>
          <w:tab w:val="left" w:pos="9033"/>
        </w:tabs>
        <w:spacing w:after="0" w:line="240" w:lineRule="auto"/>
        <w:contextualSpacing/>
        <w:jc w:val="both"/>
        <w:rPr>
          <w:rFonts w:ascii="Times New Roman" w:hAnsi="Times New Roman"/>
          <w:color w:val="000000"/>
          <w:sz w:val="28"/>
          <w:szCs w:val="28"/>
          <w:lang w:eastAsia="ru-RU"/>
        </w:rPr>
      </w:pPr>
      <w:r w:rsidRPr="00AF704E">
        <w:rPr>
          <w:rFonts w:ascii="Times New Roman" w:hAnsi="Times New Roman"/>
          <w:color w:val="000000"/>
          <w:sz w:val="28"/>
          <w:szCs w:val="28"/>
          <w:lang w:eastAsia="ru-RU"/>
        </w:rPr>
        <w:tab/>
        <w:t xml:space="preserve">   рассматривать результаты анализа нарушений нормативных правовых актов, федеральных норм и правил в области хранения  и переработки растительного сырья;</w:t>
      </w:r>
    </w:p>
    <w:p w:rsidR="00AF704E" w:rsidRPr="00AF704E" w:rsidRDefault="00AF704E" w:rsidP="00AF704E">
      <w:pPr>
        <w:tabs>
          <w:tab w:val="left" w:pos="351"/>
          <w:tab w:val="left" w:pos="9033"/>
        </w:tabs>
        <w:spacing w:after="0" w:line="240" w:lineRule="auto"/>
        <w:contextualSpacing/>
        <w:jc w:val="both"/>
        <w:rPr>
          <w:rFonts w:ascii="Times New Roman" w:hAnsi="Times New Roman"/>
          <w:color w:val="000000"/>
          <w:sz w:val="28"/>
          <w:szCs w:val="28"/>
          <w:lang w:eastAsia="ru-RU"/>
        </w:rPr>
      </w:pPr>
      <w:r w:rsidRPr="00AF704E">
        <w:rPr>
          <w:rFonts w:ascii="Times New Roman" w:hAnsi="Times New Roman"/>
          <w:color w:val="000000"/>
          <w:sz w:val="28"/>
          <w:szCs w:val="28"/>
          <w:lang w:eastAsia="ru-RU"/>
        </w:rPr>
        <w:t xml:space="preserve">        анализировать и рассматривать результаты нарушений федеральных норм и правил в области промышленной безопасности объектов химического и оборонно-промышленного комплекса;</w:t>
      </w:r>
    </w:p>
    <w:p w:rsidR="00AF704E" w:rsidRPr="00AF704E" w:rsidRDefault="00AF704E" w:rsidP="00AF704E">
      <w:pPr>
        <w:tabs>
          <w:tab w:val="left" w:pos="0"/>
          <w:tab w:val="left" w:pos="351"/>
          <w:tab w:val="left" w:pos="9033"/>
        </w:tabs>
        <w:spacing w:after="0" w:line="240" w:lineRule="auto"/>
        <w:ind w:firstLine="709"/>
        <w:contextualSpacing/>
        <w:jc w:val="both"/>
        <w:rPr>
          <w:rFonts w:ascii="Times New Roman" w:hAnsi="Times New Roman"/>
          <w:color w:val="000000"/>
          <w:sz w:val="28"/>
          <w:szCs w:val="28"/>
        </w:rPr>
      </w:pPr>
      <w:r w:rsidRPr="00AF704E">
        <w:rPr>
          <w:rFonts w:ascii="Times New Roman" w:hAnsi="Times New Roman"/>
          <w:color w:val="000000"/>
          <w:sz w:val="28"/>
          <w:szCs w:val="28"/>
        </w:rPr>
        <w:t xml:space="preserve">рассматривать и анализировать результаты нарушений требований промышленной безопасности, лицензионных условий и требований на опасных производственных объектах нефтегазового комплекса; </w:t>
      </w:r>
    </w:p>
    <w:p w:rsidR="00AF704E" w:rsidRPr="00AF704E" w:rsidRDefault="00AF704E" w:rsidP="00AF704E">
      <w:pPr>
        <w:tabs>
          <w:tab w:val="left" w:pos="0"/>
          <w:tab w:val="left" w:pos="351"/>
          <w:tab w:val="left" w:pos="9033"/>
        </w:tabs>
        <w:spacing w:after="0" w:line="240" w:lineRule="auto"/>
        <w:ind w:firstLine="709"/>
        <w:contextualSpacing/>
        <w:jc w:val="both"/>
        <w:rPr>
          <w:rFonts w:ascii="Times New Roman" w:hAnsi="Times New Roman"/>
          <w:color w:val="000000"/>
          <w:sz w:val="28"/>
          <w:szCs w:val="28"/>
          <w:lang w:eastAsia="ru-RU"/>
        </w:rPr>
      </w:pPr>
      <w:r w:rsidRPr="00AF704E">
        <w:rPr>
          <w:rFonts w:ascii="Times New Roman" w:hAnsi="Times New Roman"/>
          <w:color w:val="000000"/>
          <w:sz w:val="28"/>
          <w:szCs w:val="28"/>
        </w:rPr>
        <w:t>устанавливать полноту и достоверность сведений при присвоении опасному производственному объекту нефтегазового комплекса  класса опасности;</w:t>
      </w:r>
    </w:p>
    <w:p w:rsidR="00AF704E" w:rsidRPr="00AF704E" w:rsidRDefault="00AF704E" w:rsidP="00AF704E">
      <w:pPr>
        <w:tabs>
          <w:tab w:val="left" w:pos="4953"/>
        </w:tabs>
        <w:spacing w:after="0" w:line="240" w:lineRule="auto"/>
        <w:ind w:firstLine="709"/>
        <w:jc w:val="both"/>
        <w:rPr>
          <w:rFonts w:ascii="Times New Roman" w:hAnsi="Times New Roman"/>
          <w:color w:val="000000"/>
          <w:sz w:val="28"/>
          <w:szCs w:val="28"/>
        </w:rPr>
      </w:pPr>
      <w:r w:rsidRPr="00AF704E">
        <w:rPr>
          <w:rFonts w:ascii="Times New Roman" w:hAnsi="Times New Roman"/>
          <w:color w:val="000000"/>
          <w:sz w:val="28"/>
          <w:szCs w:val="28"/>
        </w:rPr>
        <w:t xml:space="preserve">организовывать и проводить плановые и внеплановые контрольно-надзорные мероприятия в отношении саморегулируемых организаций; </w:t>
      </w:r>
    </w:p>
    <w:p w:rsidR="00AF704E" w:rsidRPr="00AF704E" w:rsidRDefault="00AF704E" w:rsidP="00AF704E">
      <w:pPr>
        <w:spacing w:after="0" w:line="240" w:lineRule="auto"/>
        <w:ind w:firstLine="709"/>
        <w:jc w:val="both"/>
        <w:rPr>
          <w:rFonts w:ascii="Times New Roman" w:hAnsi="Times New Roman"/>
          <w:color w:val="000000"/>
          <w:sz w:val="28"/>
          <w:szCs w:val="28"/>
        </w:rPr>
      </w:pPr>
      <w:r w:rsidRPr="00AF704E">
        <w:rPr>
          <w:rFonts w:ascii="Times New Roman" w:hAnsi="Times New Roman"/>
          <w:color w:val="000000"/>
          <w:sz w:val="28"/>
          <w:szCs w:val="28"/>
        </w:rPr>
        <w:t>подготавливать и рассматривать материалы дел об административных правонарушениях;</w:t>
      </w:r>
    </w:p>
    <w:p w:rsidR="00AF704E" w:rsidRPr="00AF704E" w:rsidRDefault="00AF704E" w:rsidP="00AF704E">
      <w:pPr>
        <w:keepNext/>
        <w:keepLines/>
        <w:spacing w:after="0" w:line="240" w:lineRule="auto"/>
        <w:ind w:firstLine="708"/>
        <w:jc w:val="both"/>
        <w:outlineLvl w:val="0"/>
        <w:rPr>
          <w:rFonts w:ascii="Times New Roman" w:eastAsia="Times New Roman" w:hAnsi="Times New Roman" w:cs="Times New Roman"/>
          <w:color w:val="000000"/>
          <w:sz w:val="28"/>
          <w:szCs w:val="28"/>
        </w:rPr>
      </w:pPr>
      <w:r w:rsidRPr="00AF704E">
        <w:rPr>
          <w:rFonts w:ascii="Times New Roman" w:eastAsia="Times New Roman" w:hAnsi="Times New Roman" w:cs="Times New Roman"/>
          <w:color w:val="000000"/>
          <w:sz w:val="28"/>
          <w:szCs w:val="28"/>
        </w:rPr>
        <w:lastRenderedPageBreak/>
        <w:t>рассматривать заявительные документы соискателя лицензии на предмет соблюдения лицензионных требований и подготавливать заключение по представленным документам.</w:t>
      </w:r>
    </w:p>
    <w:p w:rsidR="00AF704E" w:rsidRPr="00AF704E" w:rsidRDefault="00AF704E" w:rsidP="00AF704E">
      <w:pPr>
        <w:tabs>
          <w:tab w:val="left" w:pos="4953"/>
        </w:tabs>
        <w:spacing w:after="0" w:line="240" w:lineRule="auto"/>
        <w:ind w:firstLine="709"/>
        <w:jc w:val="both"/>
        <w:rPr>
          <w:rFonts w:ascii="Times New Roman" w:hAnsi="Times New Roman"/>
          <w:bCs/>
          <w:color w:val="000000"/>
          <w:sz w:val="28"/>
          <w:szCs w:val="28"/>
        </w:rPr>
      </w:pPr>
      <w:r w:rsidRPr="00AF704E">
        <w:rPr>
          <w:rFonts w:ascii="Times New Roman" w:hAnsi="Times New Roman"/>
          <w:color w:val="000000"/>
          <w:sz w:val="28"/>
          <w:szCs w:val="28"/>
        </w:rPr>
        <w:t xml:space="preserve">организовывать и проводить соответствующие контрольно-надзорные мероприятия в отношении </w:t>
      </w:r>
      <w:r w:rsidRPr="00AF704E">
        <w:rPr>
          <w:rFonts w:ascii="Times New Roman" w:hAnsi="Times New Roman"/>
          <w:bCs/>
          <w:color w:val="000000"/>
          <w:sz w:val="28"/>
          <w:szCs w:val="28"/>
        </w:rPr>
        <w:t>выполнения работ в процессе строительства, реконструкции объектов капитального строительства;</w:t>
      </w:r>
    </w:p>
    <w:p w:rsidR="00AF704E" w:rsidRPr="00AF704E" w:rsidRDefault="00AF704E" w:rsidP="00AF704E">
      <w:pPr>
        <w:tabs>
          <w:tab w:val="left" w:pos="4953"/>
        </w:tabs>
        <w:spacing w:after="0" w:line="240" w:lineRule="auto"/>
        <w:ind w:firstLine="709"/>
        <w:jc w:val="both"/>
        <w:rPr>
          <w:rFonts w:ascii="Times New Roman" w:hAnsi="Times New Roman"/>
          <w:bCs/>
          <w:color w:val="000000"/>
          <w:sz w:val="28"/>
          <w:szCs w:val="28"/>
        </w:rPr>
      </w:pPr>
      <w:r w:rsidRPr="00AF704E">
        <w:rPr>
          <w:rFonts w:ascii="Times New Roman" w:hAnsi="Times New Roman"/>
          <w:color w:val="000000"/>
          <w:sz w:val="28"/>
          <w:szCs w:val="28"/>
        </w:rPr>
        <w:t xml:space="preserve">оформлять результаты контрольно-надзорной деятельности  и </w:t>
      </w:r>
      <w:r w:rsidRPr="00AF704E">
        <w:rPr>
          <w:rFonts w:ascii="Times New Roman" w:hAnsi="Times New Roman"/>
          <w:bCs/>
          <w:color w:val="000000"/>
          <w:sz w:val="28"/>
          <w:szCs w:val="28"/>
        </w:rPr>
        <w:t xml:space="preserve">применять меры административного воздействия;  </w:t>
      </w:r>
    </w:p>
    <w:p w:rsidR="00AF704E" w:rsidRPr="00AF704E" w:rsidRDefault="00AF704E" w:rsidP="00AF704E">
      <w:pPr>
        <w:tabs>
          <w:tab w:val="left" w:pos="4953"/>
        </w:tabs>
        <w:spacing w:after="0" w:line="240" w:lineRule="auto"/>
        <w:ind w:firstLine="709"/>
        <w:jc w:val="both"/>
        <w:rPr>
          <w:rFonts w:ascii="Times New Roman" w:hAnsi="Times New Roman"/>
          <w:color w:val="000000"/>
          <w:sz w:val="28"/>
          <w:szCs w:val="28"/>
        </w:rPr>
      </w:pPr>
      <w:r w:rsidRPr="00AF704E">
        <w:rPr>
          <w:rFonts w:ascii="Times New Roman" w:hAnsi="Times New Roman"/>
          <w:color w:val="000000"/>
          <w:sz w:val="28"/>
          <w:szCs w:val="28"/>
        </w:rPr>
        <w:t>подготовка и рассмотрение материалов дел об административных правонарушениях;</w:t>
      </w:r>
    </w:p>
    <w:p w:rsidR="00AF704E" w:rsidRPr="00AF704E" w:rsidRDefault="00AF704E" w:rsidP="00AF704E">
      <w:pPr>
        <w:tabs>
          <w:tab w:val="left" w:pos="1261"/>
        </w:tabs>
        <w:spacing w:after="0" w:line="240" w:lineRule="auto"/>
        <w:jc w:val="both"/>
        <w:rPr>
          <w:rFonts w:ascii="Times New Roman" w:eastAsia="Times New Roman" w:hAnsi="Times New Roman" w:cs="Times New Roman"/>
          <w:color w:val="000000"/>
          <w:sz w:val="28"/>
          <w:szCs w:val="28"/>
        </w:rPr>
      </w:pPr>
      <w:r w:rsidRPr="00AF704E">
        <w:rPr>
          <w:rFonts w:ascii="Times New Roman" w:eastAsia="Times New Roman" w:hAnsi="Times New Roman" w:cs="Times New Roman"/>
          <w:bCs/>
          <w:color w:val="000000"/>
          <w:sz w:val="28"/>
          <w:szCs w:val="28"/>
        </w:rPr>
        <w:t xml:space="preserve">          выявлять нарушения требований технических регламентов, иных нормативных правовых актов и проектной документации при выполнении работ в процессе строительства, реконструкции объектов капитального строительства.</w:t>
      </w:r>
    </w:p>
    <w:p w:rsidR="00AF704E" w:rsidRPr="00AF704E" w:rsidRDefault="00AF704E" w:rsidP="00AF704E">
      <w:pPr>
        <w:numPr>
          <w:ilvl w:val="2"/>
          <w:numId w:val="17"/>
        </w:numPr>
        <w:tabs>
          <w:tab w:val="left" w:pos="2079"/>
        </w:tabs>
        <w:spacing w:after="0" w:line="335" w:lineRule="exact"/>
        <w:ind w:left="0" w:firstLine="851"/>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Гражданский служащий, замещающий должность заместителя начальника Отдела, должен обладать следующими функциональными знаниями:</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понятие, процедура рассмотрения обращений граждан;</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принципы, методы, технологии и механизмы осуществления контроля (надзора);</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виды, назначение и технологии организации проверочных процедур;</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понятие единого реестра проверок, процедура его формирования;</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институт предварительной проверки жалобы и иной информации, поступившей в контрольно-надзорный орган;</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процедура организации проверки: порядок, этапы, инструменты проведения;</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ограничения при проведении проверочных процедур;</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меры, принимаемые по результатам проверки;</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основания проведения и особенности внеплановых проверок;</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принципы предоставления государственных услуг;</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требования к предоставлению государственных услуг;</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порядок, требования, этапы и принципы разработки и применения административного регламента (в том числе административного регламента);</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порядок предоставления  государственных услуг в электронной форме;</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понятие и принципы функционирования, назначение портала государственных услуг;</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права заявителей при получении  государственных услуг;</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обязанности государственных органов, предоставляющих  государственные услуги;</w:t>
      </w:r>
    </w:p>
    <w:p w:rsidR="00AF704E" w:rsidRPr="00AF704E" w:rsidRDefault="00AF704E" w:rsidP="00AF704E">
      <w:pPr>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w:t>
      </w:r>
      <w:r w:rsidRPr="00AF704E">
        <w:rPr>
          <w:rFonts w:ascii="Times New Roman" w:hAnsi="Times New Roman" w:cs="Times New Roman"/>
          <w:sz w:val="28"/>
          <w:szCs w:val="28"/>
          <w:lang w:val="en-US"/>
        </w:rPr>
        <w:t> </w:t>
      </w:r>
      <w:r w:rsidRPr="00AF704E">
        <w:rPr>
          <w:rFonts w:ascii="Times New Roman" w:hAnsi="Times New Roman" w:cs="Times New Roman"/>
          <w:sz w:val="28"/>
          <w:szCs w:val="28"/>
        </w:rPr>
        <w:t>стандарт предоставления  государственной услуги: требования и порядок разработки;</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t>- система взаимодействия в рамках внутриведомственного и межведомственного электронного документооборота;</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rPr>
      </w:pPr>
      <w:r w:rsidRPr="00AF704E">
        <w:rPr>
          <w:rFonts w:ascii="Times New Roman" w:hAnsi="Times New Roman" w:cs="Times New Roman"/>
          <w:sz w:val="28"/>
          <w:szCs w:val="28"/>
        </w:rPr>
        <w:lastRenderedPageBreak/>
        <w:t>- порядок выезда за границу граждан, допущенных к государственной тайне;</w:t>
      </w:r>
    </w:p>
    <w:p w:rsidR="00AF704E" w:rsidRPr="00AF704E" w:rsidRDefault="00AF704E" w:rsidP="00AF704E">
      <w:pPr>
        <w:tabs>
          <w:tab w:val="left" w:pos="567"/>
          <w:tab w:val="left" w:pos="1418"/>
          <w:tab w:val="left" w:pos="1985"/>
        </w:tabs>
        <w:spacing w:after="0" w:line="240" w:lineRule="auto"/>
        <w:ind w:firstLine="851"/>
        <w:jc w:val="both"/>
        <w:rPr>
          <w:rFonts w:ascii="Times New Roman" w:hAnsi="Times New Roman" w:cs="Times New Roman"/>
          <w:sz w:val="28"/>
          <w:szCs w:val="28"/>
          <w:lang w:eastAsia="ja-JP"/>
        </w:rPr>
      </w:pPr>
      <w:r w:rsidRPr="00AF704E">
        <w:rPr>
          <w:rFonts w:ascii="Times New Roman" w:hAnsi="Times New Roman" w:cs="Times New Roman"/>
          <w:sz w:val="28"/>
          <w:szCs w:val="28"/>
        </w:rPr>
        <w:t>- ответственность за правонарушения в области защиты государственной тайны.</w:t>
      </w:r>
    </w:p>
    <w:p w:rsidR="00AF704E" w:rsidRPr="00AF704E" w:rsidRDefault="00AF704E" w:rsidP="00AF704E">
      <w:pPr>
        <w:tabs>
          <w:tab w:val="left" w:pos="2079"/>
        </w:tabs>
        <w:spacing w:after="0" w:line="335" w:lineRule="exact"/>
        <w:ind w:firstLine="851"/>
        <w:jc w:val="both"/>
        <w:rPr>
          <w:rFonts w:ascii="Times New Roman" w:eastAsia="Times New Roman" w:hAnsi="Times New Roman" w:cs="Times New Roman"/>
          <w:sz w:val="28"/>
          <w:szCs w:val="28"/>
        </w:rPr>
      </w:pPr>
      <w:r w:rsidRPr="00AF704E">
        <w:rPr>
          <w:rFonts w:ascii="Times New Roman" w:eastAsia="Times New Roman" w:hAnsi="Times New Roman" w:cs="Times New Roman"/>
          <w:sz w:val="28"/>
          <w:szCs w:val="28"/>
        </w:rPr>
        <w:t>2.2.6. Гражданский служащий, замещающий должность заместителя начальника Отдела, должен обладать следующими функциональными умениями:</w:t>
      </w:r>
    </w:p>
    <w:p w:rsidR="00AF704E" w:rsidRPr="00AF704E" w:rsidRDefault="00AF704E" w:rsidP="00AF704E">
      <w:pPr>
        <w:tabs>
          <w:tab w:val="left" w:pos="2079"/>
        </w:tabs>
        <w:spacing w:after="0"/>
        <w:ind w:firstLine="851"/>
        <w:jc w:val="both"/>
        <w:rPr>
          <w:rFonts w:ascii="Times New Roman" w:eastAsia="Times New Roman" w:hAnsi="Times New Roman" w:cs="Times New Roman"/>
          <w:sz w:val="28"/>
          <w:szCs w:val="28"/>
        </w:rPr>
      </w:pPr>
      <w:proofErr w:type="gramStart"/>
      <w:r w:rsidRPr="00AF704E">
        <w:rPr>
          <w:rFonts w:ascii="Times New Roman" w:eastAsia="Times New Roman" w:hAnsi="Times New Roman" w:cs="Times New Roman"/>
          <w:sz w:val="28"/>
          <w:szCs w:val="28"/>
        </w:rPr>
        <w:t xml:space="preserve">Выявление в ходе реализации контрольно-надзорных функций </w:t>
      </w:r>
      <w:proofErr w:type="spellStart"/>
      <w:r w:rsidRPr="00AF704E">
        <w:rPr>
          <w:rFonts w:ascii="Times New Roman" w:eastAsia="Times New Roman" w:hAnsi="Times New Roman" w:cs="Times New Roman"/>
          <w:sz w:val="28"/>
          <w:szCs w:val="28"/>
        </w:rPr>
        <w:t>Ростехнадзора</w:t>
      </w:r>
      <w:proofErr w:type="spellEnd"/>
      <w:r w:rsidRPr="00AF704E">
        <w:rPr>
          <w:rFonts w:ascii="Times New Roman" w:eastAsia="Times New Roman" w:hAnsi="Times New Roman" w:cs="Times New Roman"/>
          <w:sz w:val="28"/>
          <w:szCs w:val="28"/>
        </w:rPr>
        <w:t xml:space="preserve"> нарушений: в обеспечении мер по предотвращению проникновения на опасный производственный объект посторонних лиц (для всех ОПО), а также в обеспечении охраны и контрольно-пропускного режима на объектах </w:t>
      </w:r>
      <w:r w:rsidRPr="00AF704E">
        <w:rPr>
          <w:rFonts w:ascii="Times New Roman" w:eastAsia="Times New Roman" w:hAnsi="Times New Roman" w:cs="Times New Roman"/>
          <w:sz w:val="28"/>
          <w:szCs w:val="28"/>
          <w:lang w:val="en-US"/>
        </w:rPr>
        <w:t>I</w:t>
      </w:r>
      <w:r w:rsidRPr="00AF704E">
        <w:rPr>
          <w:rFonts w:ascii="Times New Roman" w:eastAsia="Times New Roman" w:hAnsi="Times New Roman" w:cs="Times New Roman"/>
          <w:sz w:val="28"/>
          <w:szCs w:val="28"/>
        </w:rPr>
        <w:t xml:space="preserve"> класса (за исключением ОПО и ГТС, безопасность которых обеспечивается в соответствии с Федеральным законом от 21 июля 2011 г. № 256-ФЗ «О безопасности объектов топливно-энергетического комплекса);</w:t>
      </w:r>
      <w:proofErr w:type="gramEnd"/>
    </w:p>
    <w:p w:rsidR="00AF704E" w:rsidRPr="00AF704E" w:rsidRDefault="00AF704E" w:rsidP="00AF704E">
      <w:pPr>
        <w:tabs>
          <w:tab w:val="left" w:pos="0"/>
          <w:tab w:val="left" w:pos="351"/>
          <w:tab w:val="left" w:pos="9033"/>
        </w:tabs>
        <w:spacing w:after="192" w:line="240" w:lineRule="auto"/>
        <w:ind w:firstLine="709"/>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AF704E" w:rsidRPr="00AF704E" w:rsidRDefault="00AF704E" w:rsidP="00AF704E">
      <w:pPr>
        <w:tabs>
          <w:tab w:val="left" w:pos="0"/>
          <w:tab w:val="left" w:pos="351"/>
          <w:tab w:val="left" w:pos="9033"/>
        </w:tabs>
        <w:spacing w:after="192" w:line="240" w:lineRule="auto"/>
        <w:ind w:firstLine="709"/>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анализировать и прогнозировать риски аварий на опасных производственных объектах  и связанных с такими авариями угроз;</w:t>
      </w:r>
    </w:p>
    <w:p w:rsidR="00AF704E" w:rsidRPr="00AF704E" w:rsidRDefault="00AF704E" w:rsidP="00AF704E">
      <w:pPr>
        <w:tabs>
          <w:tab w:val="left" w:pos="0"/>
          <w:tab w:val="left" w:pos="9033"/>
        </w:tabs>
        <w:spacing w:after="192" w:line="240" w:lineRule="auto"/>
        <w:ind w:firstLine="709"/>
        <w:contextualSpacing/>
        <w:jc w:val="both"/>
        <w:rPr>
          <w:rFonts w:ascii="Times New Roman" w:eastAsia="Calibri" w:hAnsi="Times New Roman" w:cs="Times New Roman"/>
          <w:sz w:val="28"/>
          <w:szCs w:val="28"/>
        </w:rPr>
      </w:pPr>
      <w:r w:rsidRPr="00AF704E">
        <w:rPr>
          <w:rFonts w:ascii="Times New Roman" w:eastAsia="Calibri" w:hAnsi="Times New Roman" w:cs="Times New Roman"/>
          <w:sz w:val="28"/>
          <w:szCs w:val="28"/>
        </w:rPr>
        <w:t xml:space="preserve">организовывать и проводить плановые и внеплановые контрольно-надзорные мероприятия в отношении юридических лиц и индивидуальных предпринимателей, и оформлять результаты контрольно-надзорной деятельности; </w:t>
      </w:r>
    </w:p>
    <w:p w:rsidR="00AF704E" w:rsidRPr="00AF704E" w:rsidRDefault="00AF704E" w:rsidP="00AF704E">
      <w:pPr>
        <w:tabs>
          <w:tab w:val="left" w:pos="0"/>
          <w:tab w:val="left" w:pos="351"/>
          <w:tab w:val="left" w:pos="9033"/>
        </w:tabs>
        <w:spacing w:after="0" w:line="240" w:lineRule="auto"/>
        <w:ind w:firstLine="709"/>
        <w:contextualSpacing/>
        <w:jc w:val="both"/>
        <w:rPr>
          <w:rFonts w:ascii="Times New Roman" w:eastAsia="Calibri" w:hAnsi="Times New Roman" w:cs="Times New Roman"/>
          <w:bCs/>
          <w:sz w:val="28"/>
          <w:szCs w:val="28"/>
        </w:rPr>
      </w:pPr>
      <w:r w:rsidRPr="00AF704E">
        <w:rPr>
          <w:rFonts w:ascii="Times New Roman" w:eastAsia="Calibri" w:hAnsi="Times New Roman" w:cs="Times New Roman"/>
          <w:sz w:val="28"/>
          <w:szCs w:val="28"/>
        </w:rPr>
        <w:t xml:space="preserve">подготавливать и рассматривать материалы дел об административных правонарушениях и </w:t>
      </w:r>
      <w:r w:rsidRPr="00AF704E">
        <w:rPr>
          <w:rFonts w:ascii="Times New Roman" w:eastAsia="Calibri" w:hAnsi="Times New Roman" w:cs="Times New Roman"/>
          <w:bCs/>
          <w:sz w:val="28"/>
          <w:szCs w:val="28"/>
        </w:rPr>
        <w:t>применять меры административного воздействия;</w:t>
      </w:r>
    </w:p>
    <w:p w:rsidR="00AF704E" w:rsidRPr="00AF704E" w:rsidRDefault="00AF704E" w:rsidP="00AF704E">
      <w:pPr>
        <w:tabs>
          <w:tab w:val="left" w:pos="2079"/>
        </w:tabs>
        <w:spacing w:after="0" w:line="335" w:lineRule="exact"/>
        <w:ind w:firstLine="851"/>
        <w:jc w:val="both"/>
        <w:rPr>
          <w:rFonts w:ascii="Times New Roman" w:eastAsia="Times New Roman" w:hAnsi="Times New Roman" w:cs="Times New Roman"/>
          <w:sz w:val="28"/>
          <w:szCs w:val="28"/>
        </w:rPr>
      </w:pPr>
      <w:r w:rsidRPr="00AF704E">
        <w:rPr>
          <w:rFonts w:ascii="Times New Roman" w:eastAsia="Calibri" w:hAnsi="Times New Roman" w:cs="Times New Roman"/>
          <w:sz w:val="28"/>
          <w:szCs w:val="28"/>
        </w:rPr>
        <w:t>проводить расследования причин аварий, несчастных случаев и оформлять результаты расследования причин аварий и несчастных случаев на опасных производственных объектах.</w:t>
      </w:r>
    </w:p>
    <w:p w:rsidR="00AF704E" w:rsidRPr="00AF704E" w:rsidRDefault="00AF704E" w:rsidP="00AF704E">
      <w:pPr>
        <w:tabs>
          <w:tab w:val="left" w:pos="0"/>
        </w:tabs>
        <w:autoSpaceDE w:val="0"/>
        <w:autoSpaceDN w:val="0"/>
        <w:adjustRightInd w:val="0"/>
        <w:spacing w:after="0" w:line="240" w:lineRule="auto"/>
        <w:ind w:left="851"/>
        <w:contextualSpacing/>
        <w:jc w:val="both"/>
        <w:rPr>
          <w:rFonts w:ascii="Times New Roman" w:hAnsi="Times New Roman" w:cs="Times New Roman"/>
          <w:sz w:val="28"/>
          <w:szCs w:val="28"/>
        </w:rPr>
      </w:pPr>
    </w:p>
    <w:p w:rsidR="00AF704E" w:rsidRPr="00AF704E" w:rsidRDefault="00AF704E" w:rsidP="00AF704E">
      <w:pPr>
        <w:widowControl w:val="0"/>
        <w:autoSpaceDE w:val="0"/>
        <w:autoSpaceDN w:val="0"/>
        <w:adjustRightInd w:val="0"/>
        <w:spacing w:after="0" w:line="240" w:lineRule="auto"/>
        <w:ind w:left="105"/>
        <w:jc w:val="center"/>
        <w:rPr>
          <w:rFonts w:ascii="Times New Roman" w:eastAsia="Times New Roman" w:hAnsi="Times New Roman" w:cs="Times New Roman"/>
          <w:b/>
          <w:bCs/>
          <w:color w:val="000001"/>
          <w:sz w:val="28"/>
          <w:szCs w:val="28"/>
          <w:lang w:eastAsia="ru-RU"/>
        </w:rPr>
      </w:pPr>
      <w:r w:rsidRPr="00AF704E">
        <w:rPr>
          <w:rFonts w:ascii="Times New Roman" w:eastAsia="Times New Roman" w:hAnsi="Times New Roman" w:cs="Times New Roman"/>
          <w:b/>
          <w:bCs/>
          <w:color w:val="000001"/>
          <w:sz w:val="28"/>
          <w:szCs w:val="28"/>
          <w:lang w:val="en-US" w:eastAsia="ru-RU"/>
        </w:rPr>
        <w:t>III</w:t>
      </w:r>
      <w:r w:rsidRPr="00AF704E">
        <w:rPr>
          <w:rFonts w:ascii="Times New Roman" w:eastAsia="Times New Roman" w:hAnsi="Times New Roman" w:cs="Times New Roman"/>
          <w:b/>
          <w:bCs/>
          <w:color w:val="000001"/>
          <w:sz w:val="28"/>
          <w:szCs w:val="28"/>
          <w:lang w:eastAsia="ru-RU"/>
        </w:rPr>
        <w:t>. Должностные обязанности  </w:t>
      </w:r>
    </w:p>
    <w:p w:rsidR="00AF704E" w:rsidRPr="00AF704E" w:rsidRDefault="00AF704E" w:rsidP="00AF704E">
      <w:pPr>
        <w:widowControl w:val="0"/>
        <w:autoSpaceDE w:val="0"/>
        <w:autoSpaceDN w:val="0"/>
        <w:adjustRightInd w:val="0"/>
        <w:spacing w:after="0" w:line="240" w:lineRule="auto"/>
        <w:ind w:left="105"/>
        <w:jc w:val="center"/>
        <w:rPr>
          <w:rFonts w:ascii="Times New Roman" w:eastAsia="Times New Roman" w:hAnsi="Times New Roman" w:cs="Times New Roman"/>
          <w:b/>
          <w:bCs/>
          <w:color w:val="000001"/>
          <w:sz w:val="28"/>
          <w:szCs w:val="28"/>
          <w:lang w:eastAsia="ru-RU"/>
        </w:rPr>
      </w:pPr>
    </w:p>
    <w:p w:rsidR="00AF704E" w:rsidRPr="00AF704E" w:rsidRDefault="00AF704E" w:rsidP="00AF704E">
      <w:pPr>
        <w:widowControl w:val="0"/>
        <w:autoSpaceDE w:val="0"/>
        <w:autoSpaceDN w:val="0"/>
        <w:adjustRightInd w:val="0"/>
        <w:spacing w:after="0" w:line="240" w:lineRule="auto"/>
        <w:ind w:firstLine="462"/>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3.1. Заместитель н</w:t>
      </w:r>
      <w:r w:rsidRPr="00AF704E">
        <w:rPr>
          <w:rFonts w:ascii="Times New Roman" w:eastAsia="Times New Roman" w:hAnsi="Times New Roman" w:cs="Times New Roman"/>
          <w:sz w:val="28"/>
          <w:szCs w:val="28"/>
          <w:lang w:eastAsia="ru-RU"/>
        </w:rPr>
        <w:t>ачальник Отдела</w:t>
      </w:r>
      <w:r w:rsidRPr="00AF704E">
        <w:rPr>
          <w:rFonts w:ascii="Times New Roman" w:eastAsia="Times New Roman" w:hAnsi="Times New Roman" w:cs="Times New Roman"/>
          <w:color w:val="000001"/>
          <w:sz w:val="28"/>
          <w:szCs w:val="28"/>
          <w:lang w:eastAsia="ru-RU"/>
        </w:rPr>
        <w:t xml:space="preserve"> в соответствии со статьей 15 Федерального закона от 27 июля 2004 года N 79-ФЗ "О государственной гражданской службе Российской Федерации" (Собрание законодательства Российской Федерации, 2004, N 31, ст.3215; 2006, N 6, ст.636; 2007, N 10, ст.1151; N 16, ст.1828; N 49, ст.6070; </w:t>
      </w:r>
      <w:proofErr w:type="gramStart"/>
      <w:r w:rsidRPr="00AF704E">
        <w:rPr>
          <w:rFonts w:ascii="Times New Roman" w:eastAsia="Times New Roman" w:hAnsi="Times New Roman" w:cs="Times New Roman"/>
          <w:color w:val="000001"/>
          <w:sz w:val="28"/>
          <w:szCs w:val="28"/>
          <w:lang w:eastAsia="ru-RU"/>
        </w:rPr>
        <w:t>2008, N 13, ст.1186; N 30, ст.3616; N 52, ст.6235; 2009, N 29, ст.3597, 3624; N 51, ст.6159; 2010, N 5, ст.459; N 7, ст.704; N 49, ст.6413; 2011, N 1, ст.31; N 27, ст.3866; N 29, ст.4295; N 48, ст.6730;</w:t>
      </w:r>
      <w:proofErr w:type="gramEnd"/>
      <w:r w:rsidRPr="00AF704E">
        <w:rPr>
          <w:rFonts w:ascii="Times New Roman" w:eastAsia="Times New Roman" w:hAnsi="Times New Roman" w:cs="Times New Roman"/>
          <w:color w:val="000001"/>
          <w:sz w:val="28"/>
          <w:szCs w:val="28"/>
          <w:lang w:eastAsia="ru-RU"/>
        </w:rPr>
        <w:t xml:space="preserve"> </w:t>
      </w:r>
      <w:proofErr w:type="gramStart"/>
      <w:r w:rsidRPr="00AF704E">
        <w:rPr>
          <w:rFonts w:ascii="Times New Roman" w:eastAsia="Times New Roman" w:hAnsi="Times New Roman" w:cs="Times New Roman"/>
          <w:color w:val="000001"/>
          <w:sz w:val="28"/>
          <w:szCs w:val="28"/>
          <w:lang w:eastAsia="ru-RU"/>
        </w:rPr>
        <w:t>N 50, ст.7337) (далее - Федеральный закон N 79-ФЗ) обязан: </w:t>
      </w:r>
      <w:proofErr w:type="gramEnd"/>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 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w:t>
      </w:r>
      <w:r w:rsidRPr="00AF704E">
        <w:rPr>
          <w:rFonts w:ascii="Times New Roman" w:eastAsia="Times New Roman" w:hAnsi="Times New Roman" w:cs="Times New Roman"/>
          <w:color w:val="000001"/>
          <w:sz w:val="28"/>
          <w:szCs w:val="28"/>
          <w:lang w:eastAsia="ru-RU"/>
        </w:rPr>
        <w:lastRenderedPageBreak/>
        <w:t xml:space="preserve">обеспечивать их исполнение.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2) исполнять должностные обязанности в соответствии с должностным регламентом.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3) исполнять поручения соответствующих руководителей, данные в пределах их полномочий, установленных законодательством Российской Федерации.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4) соблюдать при исполнении должностных обязанностей права и законные интересы граждан и организаций.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5) соблюдать служебный распорядок территориального органа </w:t>
      </w:r>
      <w:proofErr w:type="spellStart"/>
      <w:r w:rsidRPr="00AF704E">
        <w:rPr>
          <w:rFonts w:ascii="Times New Roman" w:eastAsia="Times New Roman" w:hAnsi="Times New Roman" w:cs="Times New Roman"/>
          <w:color w:val="000001"/>
          <w:sz w:val="28"/>
          <w:szCs w:val="28"/>
          <w:lang w:eastAsia="ru-RU"/>
        </w:rPr>
        <w:t>Ростехнадзора</w:t>
      </w:r>
      <w:proofErr w:type="spellEnd"/>
      <w:r w:rsidRPr="00AF704E">
        <w:rPr>
          <w:rFonts w:ascii="Times New Roman" w:eastAsia="Times New Roman" w:hAnsi="Times New Roman" w:cs="Times New Roman"/>
          <w:color w:val="000001"/>
          <w:sz w:val="28"/>
          <w:szCs w:val="28"/>
          <w:lang w:eastAsia="ru-RU"/>
        </w:rPr>
        <w:t xml:space="preserve">.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6) поддерживать уровень квалификации, необходимый для надлежащего исполнения должностных обязанностей.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7) не разглашать сведения, составляющие государственную и иную охраняемую федеральным законом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8) беречь государственное имущество, в том числе предоставленное ему для исполнения должностных обязанностей.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9) представлять в установленном порядке предусмотренные федеральным законом сведения о себе и членах своей семьи.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10) 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11) соблюдать ограничения, выполнять обязательства и требования к служебному поведению, не нарушать запреты, которые установлены Федеральным законом N 79-ФЗ и другими федеральными законами.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12) сообщать руководителю управления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 </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proofErr w:type="gramStart"/>
      <w:r w:rsidRPr="00AF704E">
        <w:rPr>
          <w:rFonts w:ascii="Times New Roman" w:eastAsia="Times New Roman" w:hAnsi="Times New Roman" w:cs="Times New Roman"/>
          <w:color w:val="000001"/>
          <w:sz w:val="28"/>
          <w:szCs w:val="28"/>
          <w:lang w:eastAsia="ru-RU"/>
        </w:rPr>
        <w:t>3.2. соблюдать общие принципы служебного поведения государственных гражданских служащих, утвержденные Указом Президента Российской Федерации от 12 августа 2002 года N 885 "Об утверждении общих принципов служебного поведения государственных служащих" (Собрание законодательства Российской Федерации, 19.08.2002, N 33, ст.3196; 26.03.2007, N 13, ст.1531; 20.07.2009, N 29, ст.3658) (далее - Указ Президента N 885);</w:t>
      </w:r>
      <w:proofErr w:type="gramEnd"/>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3.3.  по поручению руководства управления отстаивать позиции, защищать права и законные интересы </w:t>
      </w:r>
      <w:proofErr w:type="spellStart"/>
      <w:r w:rsidRPr="00AF704E">
        <w:rPr>
          <w:rFonts w:ascii="Times New Roman" w:eastAsia="Times New Roman" w:hAnsi="Times New Roman" w:cs="Times New Roman"/>
          <w:color w:val="000001"/>
          <w:sz w:val="28"/>
          <w:szCs w:val="28"/>
          <w:lang w:eastAsia="ru-RU"/>
        </w:rPr>
        <w:t>Ростехнадзора</w:t>
      </w:r>
      <w:proofErr w:type="spellEnd"/>
      <w:r w:rsidRPr="00AF704E">
        <w:rPr>
          <w:rFonts w:ascii="Times New Roman" w:eastAsia="Times New Roman" w:hAnsi="Times New Roman" w:cs="Times New Roman"/>
          <w:color w:val="000001"/>
          <w:sz w:val="28"/>
          <w:szCs w:val="28"/>
          <w:lang w:eastAsia="ru-RU"/>
        </w:rPr>
        <w:t xml:space="preserve">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 территориальный орган </w:t>
      </w:r>
      <w:proofErr w:type="spellStart"/>
      <w:r w:rsidRPr="00AF704E">
        <w:rPr>
          <w:rFonts w:ascii="Times New Roman" w:eastAsia="Times New Roman" w:hAnsi="Times New Roman" w:cs="Times New Roman"/>
          <w:color w:val="000001"/>
          <w:sz w:val="28"/>
          <w:szCs w:val="28"/>
          <w:lang w:eastAsia="ru-RU"/>
        </w:rPr>
        <w:t>Ростехнадзора</w:t>
      </w:r>
      <w:proofErr w:type="spellEnd"/>
      <w:r w:rsidRPr="00AF704E">
        <w:rPr>
          <w:rFonts w:ascii="Times New Roman" w:eastAsia="Times New Roman" w:hAnsi="Times New Roman" w:cs="Times New Roman"/>
          <w:color w:val="000001"/>
          <w:sz w:val="28"/>
          <w:szCs w:val="28"/>
          <w:lang w:eastAsia="ru-RU"/>
        </w:rPr>
        <w:t>;</w:t>
      </w:r>
    </w:p>
    <w:p w:rsidR="00AF704E" w:rsidRPr="00AF704E" w:rsidRDefault="00AF704E" w:rsidP="00AF704E">
      <w:pPr>
        <w:widowControl w:val="0"/>
        <w:autoSpaceDE w:val="0"/>
        <w:autoSpaceDN w:val="0"/>
        <w:adjustRightInd w:val="0"/>
        <w:spacing w:after="0" w:line="240" w:lineRule="auto"/>
        <w:ind w:firstLine="568"/>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lastRenderedPageBreak/>
        <w:t>3.4. рассматривать устные или письменные обращения граждан и юридических лиц в соответствии с компетенцией Отдела.</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  3.5. Заместитель начальника Отдела обязан:</w:t>
      </w:r>
    </w:p>
    <w:p w:rsidR="00AF704E" w:rsidRPr="00AF704E" w:rsidRDefault="00AF704E" w:rsidP="00AF704E">
      <w:pPr>
        <w:spacing w:after="0" w:line="240" w:lineRule="auto"/>
        <w:ind w:firstLine="426"/>
        <w:rPr>
          <w:rFonts w:ascii="Times New Roman" w:hAnsi="Times New Roman" w:cs="Times New Roman"/>
          <w:sz w:val="28"/>
          <w:szCs w:val="28"/>
        </w:rPr>
      </w:pPr>
      <w:r w:rsidRPr="00AF704E">
        <w:rPr>
          <w:rFonts w:ascii="Times New Roman" w:hAnsi="Times New Roman" w:cs="Times New Roman"/>
          <w:sz w:val="28"/>
          <w:szCs w:val="28"/>
        </w:rPr>
        <w:t xml:space="preserve">1) участвовать в установленном порядке в формировании необходимых сведений и материалов по поднадзорным предприятиям; </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proofErr w:type="gramStart"/>
      <w:r w:rsidRPr="00AF704E">
        <w:rPr>
          <w:rFonts w:ascii="Times New Roman" w:eastAsia="Times New Roman" w:hAnsi="Times New Roman" w:cs="Times New Roman"/>
          <w:sz w:val="28"/>
          <w:szCs w:val="28"/>
          <w:lang w:eastAsia="ru-RU"/>
        </w:rPr>
        <w:t xml:space="preserve">2) организовывать государственный надзор и контроль </w:t>
      </w:r>
      <w:r w:rsidRPr="00AF704E">
        <w:rPr>
          <w:rFonts w:ascii="Times New Roman" w:eastAsia="Times New Roman" w:hAnsi="Times New Roman" w:cs="Times New Roman"/>
          <w:color w:val="000001"/>
          <w:sz w:val="28"/>
          <w:szCs w:val="28"/>
          <w:lang w:eastAsia="ru-RU"/>
        </w:rPr>
        <w:t xml:space="preserve">за осуществление контроля и надзора за соблюдением требований промышленной безопасности  при проектировании, строительстве, эксплуатации, консервации и ликвидации опасных производственных объектов, изготовлении, монтаже, наладке, обслуживании и ремонте технических устройств, применяемых на опасных производственных объектах, транспортировании опасных веществ на опасных производственных объектах (за исключением транспортирования взрывчатых материалов промышленного назначения автомобильным транспортом) на опасных производственных объектах:         </w:t>
      </w:r>
      <w:proofErr w:type="gramEnd"/>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proofErr w:type="gramStart"/>
      <w:r w:rsidRPr="00AF704E">
        <w:rPr>
          <w:rFonts w:ascii="Times New Roman" w:eastAsia="Times New Roman" w:hAnsi="Times New Roman" w:cs="Times New Roman"/>
          <w:color w:val="000001"/>
          <w:sz w:val="28"/>
          <w:szCs w:val="28"/>
          <w:lang w:eastAsia="ru-RU"/>
        </w:rPr>
        <w:t xml:space="preserve">- где используется оборудование, работающее под избыточным давлением более 0,07 </w:t>
      </w:r>
      <w:proofErr w:type="spellStart"/>
      <w:r w:rsidRPr="00AF704E">
        <w:rPr>
          <w:rFonts w:ascii="Times New Roman" w:eastAsia="Times New Roman" w:hAnsi="Times New Roman" w:cs="Times New Roman"/>
          <w:color w:val="000001"/>
          <w:sz w:val="28"/>
          <w:szCs w:val="28"/>
          <w:lang w:eastAsia="ru-RU"/>
        </w:rPr>
        <w:t>мегапаскаля</w:t>
      </w:r>
      <w:proofErr w:type="spellEnd"/>
      <w:r w:rsidRPr="00AF704E">
        <w:rPr>
          <w:rFonts w:ascii="Times New Roman" w:eastAsia="Times New Roman" w:hAnsi="Times New Roman" w:cs="Times New Roman"/>
          <w:color w:val="000001"/>
          <w:sz w:val="28"/>
          <w:szCs w:val="28"/>
          <w:lang w:eastAsia="ru-RU"/>
        </w:rPr>
        <w:t xml:space="preserve"> (пара, газа (в газообразном, сжиженном состоянии); воды при температуре нагрева более 115 градусов Цельсия; иных жидкостей при температуре, превышающей температуру их кипения при избыточном давлении 0,07 </w:t>
      </w:r>
      <w:proofErr w:type="spellStart"/>
      <w:r w:rsidRPr="00AF704E">
        <w:rPr>
          <w:rFonts w:ascii="Times New Roman" w:eastAsia="Times New Roman" w:hAnsi="Times New Roman" w:cs="Times New Roman"/>
          <w:color w:val="000001"/>
          <w:sz w:val="28"/>
          <w:szCs w:val="28"/>
          <w:lang w:eastAsia="ru-RU"/>
        </w:rPr>
        <w:t>мегапаскаля</w:t>
      </w:r>
      <w:proofErr w:type="spellEnd"/>
      <w:r w:rsidRPr="00AF704E">
        <w:rPr>
          <w:rFonts w:ascii="Times New Roman" w:eastAsia="Times New Roman" w:hAnsi="Times New Roman" w:cs="Times New Roman"/>
          <w:color w:val="000001"/>
          <w:sz w:val="28"/>
          <w:szCs w:val="28"/>
          <w:lang w:eastAsia="ru-RU"/>
        </w:rPr>
        <w:t xml:space="preserve"> на опасном производственном объекте (К);  </w:t>
      </w:r>
      <w:proofErr w:type="gramEnd"/>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 где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 (ПС); </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где транспортируются опасные вещества, на которых получаются, используются, хранятся и транспортируются опасные вещества (за исключением транспортирования взрывчатых материалов промышленного назначения автомобильным транспортом) (Т);</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нефтехимической  и нефтеперерабатывающей промышленности (НХ);</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 газораспределения и </w:t>
      </w:r>
      <w:proofErr w:type="spellStart"/>
      <w:r w:rsidRPr="00AF704E">
        <w:rPr>
          <w:rFonts w:ascii="Times New Roman" w:eastAsia="Times New Roman" w:hAnsi="Times New Roman" w:cs="Times New Roman"/>
          <w:color w:val="000001"/>
          <w:sz w:val="28"/>
          <w:szCs w:val="28"/>
          <w:lang w:eastAsia="ru-RU"/>
        </w:rPr>
        <w:t>газопотребления</w:t>
      </w:r>
      <w:proofErr w:type="spellEnd"/>
      <w:r w:rsidRPr="00AF704E">
        <w:rPr>
          <w:rFonts w:ascii="Times New Roman" w:eastAsia="Times New Roman" w:hAnsi="Times New Roman" w:cs="Times New Roman"/>
          <w:color w:val="000001"/>
          <w:sz w:val="28"/>
          <w:szCs w:val="28"/>
          <w:lang w:eastAsia="ru-RU"/>
        </w:rPr>
        <w:t>, где используется сжиженные углеводородные газы (ГС);</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химической промышленности и на объектах спецхимии (Х);</w:t>
      </w:r>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proofErr w:type="gramStart"/>
      <w:r w:rsidRPr="00AF704E">
        <w:rPr>
          <w:rFonts w:ascii="Times New Roman" w:eastAsia="Times New Roman" w:hAnsi="Times New Roman" w:cs="Times New Roman"/>
          <w:color w:val="000001"/>
          <w:sz w:val="28"/>
          <w:szCs w:val="28"/>
          <w:lang w:eastAsia="ru-RU"/>
        </w:rPr>
        <w:t xml:space="preserve">- взрывоопасных объектах хранения и переработки растительного сырья (где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 (РС);  </w:t>
      </w:r>
      <w:proofErr w:type="gramEnd"/>
    </w:p>
    <w:p w:rsidR="00AF704E" w:rsidRPr="00AF704E" w:rsidRDefault="00AF704E" w:rsidP="00AF704E">
      <w:pPr>
        <w:widowControl w:val="0"/>
        <w:autoSpaceDE w:val="0"/>
        <w:autoSpaceDN w:val="0"/>
        <w:adjustRightInd w:val="0"/>
        <w:spacing w:after="0" w:line="240" w:lineRule="auto"/>
        <w:ind w:firstLine="426"/>
        <w:jc w:val="both"/>
        <w:rPr>
          <w:rFonts w:ascii="Times New Roman" w:eastAsia="Times New Roman" w:hAnsi="Times New Roman" w:cs="Times New Roman"/>
          <w:color w:val="000001"/>
          <w:sz w:val="28"/>
          <w:szCs w:val="28"/>
          <w:lang w:eastAsia="ru-RU"/>
        </w:rPr>
      </w:pPr>
      <w:r w:rsidRPr="00AF704E">
        <w:rPr>
          <w:rFonts w:ascii="Times New Roman" w:eastAsia="Times New Roman" w:hAnsi="Times New Roman" w:cs="Times New Roman"/>
          <w:color w:val="000001"/>
          <w:sz w:val="28"/>
          <w:szCs w:val="28"/>
          <w:lang w:eastAsia="ru-RU"/>
        </w:rPr>
        <w:t xml:space="preserve">3) осуществлять контроль и проводить мероприятие по постоянному государственному  надзору на объектах </w:t>
      </w:r>
      <w:r w:rsidRPr="00AF704E">
        <w:rPr>
          <w:rFonts w:ascii="Times New Roman" w:eastAsia="Times New Roman" w:hAnsi="Times New Roman" w:cs="Times New Roman"/>
          <w:color w:val="000001"/>
          <w:sz w:val="28"/>
          <w:szCs w:val="28"/>
          <w:lang w:val="en-US" w:eastAsia="ru-RU"/>
        </w:rPr>
        <w:t>I</w:t>
      </w:r>
      <w:r w:rsidRPr="00AF704E">
        <w:rPr>
          <w:rFonts w:ascii="Times New Roman" w:eastAsia="Times New Roman" w:hAnsi="Times New Roman" w:cs="Times New Roman"/>
          <w:color w:val="000001"/>
          <w:sz w:val="28"/>
          <w:szCs w:val="28"/>
          <w:lang w:eastAsia="ru-RU"/>
        </w:rPr>
        <w:t xml:space="preserve"> класса опасности в пределах компетенции Отдела;</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sz w:val="28"/>
          <w:szCs w:val="28"/>
        </w:rPr>
        <w:t xml:space="preserve">4) осуществлять надзор и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color w:val="000000"/>
          <w:spacing w:val="-1"/>
          <w:sz w:val="28"/>
          <w:szCs w:val="28"/>
        </w:rPr>
        <w:t xml:space="preserve"> соответствием работ, выполняемых при строительстве, реконструкции, объектов капитального строительства, отнесённых к компетенции </w:t>
      </w:r>
      <w:proofErr w:type="spellStart"/>
      <w:r w:rsidRPr="00AF704E">
        <w:rPr>
          <w:rFonts w:ascii="Times New Roman" w:hAnsi="Times New Roman" w:cs="Times New Roman"/>
          <w:color w:val="000000"/>
          <w:spacing w:val="-1"/>
          <w:sz w:val="28"/>
          <w:szCs w:val="28"/>
        </w:rPr>
        <w:t>Ростехнадзора</w:t>
      </w:r>
      <w:proofErr w:type="spellEnd"/>
      <w:r w:rsidRPr="00AF704E">
        <w:rPr>
          <w:rFonts w:ascii="Times New Roman" w:hAnsi="Times New Roman" w:cs="Times New Roman"/>
          <w:color w:val="000000"/>
          <w:spacing w:val="-1"/>
          <w:sz w:val="28"/>
          <w:szCs w:val="28"/>
        </w:rPr>
        <w:t xml:space="preserve"> согласно п. 5.1. ст. 6 </w:t>
      </w:r>
      <w:r w:rsidRPr="00AF704E">
        <w:rPr>
          <w:rFonts w:ascii="Times New Roman" w:hAnsi="Times New Roman" w:cs="Times New Roman"/>
          <w:color w:val="000000"/>
          <w:spacing w:val="-1"/>
          <w:sz w:val="28"/>
          <w:szCs w:val="28"/>
        </w:rPr>
        <w:lastRenderedPageBreak/>
        <w:t>Градостроительного кодекса Российской Федерации требованиям технических регламентов, иных нормативных правовых актов и проектной документации</w:t>
      </w:r>
      <w:r w:rsidRPr="00AF704E">
        <w:rPr>
          <w:rFonts w:ascii="Times New Roman" w:hAnsi="Times New Roman" w:cs="Times New Roman"/>
          <w:sz w:val="28"/>
          <w:szCs w:val="28"/>
        </w:rPr>
        <w:t xml:space="preserve"> </w:t>
      </w:r>
      <w:r w:rsidRPr="00AF704E">
        <w:rPr>
          <w:rFonts w:ascii="Times New Roman" w:hAnsi="Times New Roman" w:cs="Times New Roman"/>
          <w:color w:val="000000"/>
          <w:spacing w:val="-1"/>
          <w:sz w:val="28"/>
          <w:szCs w:val="28"/>
        </w:rPr>
        <w:t>в соответствии с компетенцией Отдела;</w:t>
      </w:r>
    </w:p>
    <w:p w:rsidR="00AF704E" w:rsidRPr="00AF704E" w:rsidRDefault="00AF704E" w:rsidP="00AF704E">
      <w:pPr>
        <w:spacing w:after="0" w:line="240" w:lineRule="auto"/>
        <w:ind w:firstLine="426"/>
        <w:jc w:val="both"/>
        <w:rPr>
          <w:rFonts w:ascii="Times New Roman" w:eastAsia="Times New Roman" w:hAnsi="Times New Roman" w:cs="Times New Roman"/>
          <w:sz w:val="28"/>
          <w:szCs w:val="28"/>
          <w:lang w:eastAsia="ru-RU"/>
        </w:rPr>
      </w:pPr>
      <w:r w:rsidRPr="00AF704E">
        <w:rPr>
          <w:rFonts w:ascii="Times New Roman" w:eastAsia="Times New Roman" w:hAnsi="Times New Roman" w:cs="Times New Roman"/>
          <w:color w:val="000000"/>
          <w:sz w:val="28"/>
          <w:szCs w:val="28"/>
          <w:lang w:eastAsia="ru-RU"/>
        </w:rPr>
        <w:t xml:space="preserve">5) осуществлять федеральный государственный строительный надзор при строительстве, реконструкции  объектов, осуществление государственного строительного надзора в отношении которых отнесено к компетенции </w:t>
      </w:r>
      <w:proofErr w:type="spellStart"/>
      <w:r w:rsidRPr="00AF704E">
        <w:rPr>
          <w:rFonts w:ascii="Times New Roman" w:eastAsia="Times New Roman" w:hAnsi="Times New Roman" w:cs="Times New Roman"/>
          <w:color w:val="000000"/>
          <w:sz w:val="28"/>
          <w:szCs w:val="28"/>
          <w:lang w:eastAsia="ru-RU"/>
        </w:rPr>
        <w:t>Ростехнадзора</w:t>
      </w:r>
      <w:proofErr w:type="spellEnd"/>
      <w:r w:rsidRPr="00AF704E">
        <w:rPr>
          <w:rFonts w:ascii="Times New Roman" w:eastAsia="Times New Roman" w:hAnsi="Times New Roman" w:cs="Times New Roman"/>
          <w:color w:val="000000"/>
          <w:sz w:val="28"/>
          <w:szCs w:val="28"/>
          <w:lang w:eastAsia="ru-RU"/>
        </w:rPr>
        <w:t xml:space="preserve">, за исключением объектов использования атомной энергии, в том числе ядерных установок, пунктов хранения ядерных материалов, хранения радиоактивных веществ, хранилищ радиоактивных отходов </w:t>
      </w:r>
      <w:r w:rsidRPr="00AF704E">
        <w:rPr>
          <w:rFonts w:ascii="Times New Roman" w:eastAsia="Times New Roman" w:hAnsi="Times New Roman" w:cs="Times New Roman"/>
          <w:sz w:val="28"/>
          <w:szCs w:val="28"/>
          <w:lang w:eastAsia="ru-RU"/>
        </w:rPr>
        <w:t>по вопросам, относящимся к  компетенции Отдела;</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color w:val="000000"/>
          <w:spacing w:val="-1"/>
          <w:sz w:val="28"/>
          <w:szCs w:val="28"/>
        </w:rPr>
        <w:t xml:space="preserve">6) осуществлять надзор и </w:t>
      </w:r>
      <w:proofErr w:type="gramStart"/>
      <w:r w:rsidRPr="00AF704E">
        <w:rPr>
          <w:rFonts w:ascii="Times New Roman" w:hAnsi="Times New Roman" w:cs="Times New Roman"/>
          <w:color w:val="000000"/>
          <w:spacing w:val="-1"/>
          <w:sz w:val="28"/>
          <w:szCs w:val="28"/>
        </w:rPr>
        <w:t>контроль за</w:t>
      </w:r>
      <w:proofErr w:type="gramEnd"/>
      <w:r w:rsidRPr="00AF704E">
        <w:rPr>
          <w:rFonts w:ascii="Times New Roman" w:hAnsi="Times New Roman" w:cs="Times New Roman"/>
          <w:color w:val="000000"/>
          <w:spacing w:val="-1"/>
          <w:sz w:val="28"/>
          <w:szCs w:val="28"/>
        </w:rPr>
        <w:t xml:space="preserve"> деятельностью поднадзорных организаций в части соблюдения требований технического регламента Таможенного союза «Безопасность лифтов»</w:t>
      </w:r>
      <w:r w:rsidRPr="00AF704E">
        <w:rPr>
          <w:rFonts w:ascii="Times New Roman" w:hAnsi="Times New Roman" w:cs="Times New Roman"/>
          <w:sz w:val="28"/>
          <w:szCs w:val="28"/>
        </w:rPr>
        <w:t xml:space="preserve"> </w:t>
      </w:r>
      <w:r w:rsidRPr="00AF704E">
        <w:rPr>
          <w:rFonts w:ascii="Times New Roman" w:hAnsi="Times New Roman" w:cs="Times New Roman"/>
          <w:color w:val="000000"/>
          <w:spacing w:val="-1"/>
          <w:sz w:val="28"/>
          <w:szCs w:val="28"/>
        </w:rPr>
        <w:t xml:space="preserve">в отношении лифтов и устройств безопасности лифтов на стадии эксплуатации; </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color w:val="000000"/>
          <w:spacing w:val="-1"/>
          <w:sz w:val="28"/>
          <w:szCs w:val="28"/>
        </w:rPr>
        <w:t xml:space="preserve">7) осуществлять надзор и </w:t>
      </w:r>
      <w:proofErr w:type="gramStart"/>
      <w:r w:rsidRPr="00AF704E">
        <w:rPr>
          <w:rFonts w:ascii="Times New Roman" w:hAnsi="Times New Roman" w:cs="Times New Roman"/>
          <w:color w:val="000000"/>
          <w:spacing w:val="-1"/>
          <w:sz w:val="28"/>
          <w:szCs w:val="28"/>
        </w:rPr>
        <w:t>контроль за</w:t>
      </w:r>
      <w:proofErr w:type="gramEnd"/>
      <w:r w:rsidRPr="00AF704E">
        <w:rPr>
          <w:rFonts w:ascii="Times New Roman" w:hAnsi="Times New Roman" w:cs="Times New Roman"/>
          <w:color w:val="000000"/>
          <w:spacing w:val="-1"/>
          <w:sz w:val="28"/>
          <w:szCs w:val="28"/>
        </w:rPr>
        <w:t xml:space="preserve"> выполнением требований технического регламента Таможенного союза "О безопасности машин и оборудования" в отношении машин и оборудования, которые применяются на поднадзорных </w:t>
      </w:r>
      <w:proofErr w:type="spellStart"/>
      <w:r w:rsidRPr="00AF704E">
        <w:rPr>
          <w:rFonts w:ascii="Times New Roman" w:hAnsi="Times New Roman" w:cs="Times New Roman"/>
          <w:color w:val="000000"/>
          <w:spacing w:val="-1"/>
          <w:sz w:val="28"/>
          <w:szCs w:val="28"/>
        </w:rPr>
        <w:t>Ростехнадзору</w:t>
      </w:r>
      <w:proofErr w:type="spellEnd"/>
      <w:r w:rsidRPr="00AF704E">
        <w:rPr>
          <w:rFonts w:ascii="Times New Roman" w:hAnsi="Times New Roman" w:cs="Times New Roman"/>
          <w:color w:val="000000"/>
          <w:spacing w:val="-1"/>
          <w:sz w:val="28"/>
          <w:szCs w:val="28"/>
        </w:rPr>
        <w:t xml:space="preserve"> объектах, и связанных с требованиями к этой продукции процессов эксплуатации и утилизации в компетенции Отдела;</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color w:val="000000"/>
          <w:spacing w:val="-1"/>
          <w:sz w:val="28"/>
          <w:szCs w:val="28"/>
        </w:rPr>
        <w:t xml:space="preserve">8) осуществлять надзор и </w:t>
      </w:r>
      <w:proofErr w:type="gramStart"/>
      <w:r w:rsidRPr="00AF704E">
        <w:rPr>
          <w:rFonts w:ascii="Times New Roman" w:hAnsi="Times New Roman" w:cs="Times New Roman"/>
          <w:color w:val="000000"/>
          <w:spacing w:val="-1"/>
          <w:sz w:val="28"/>
          <w:szCs w:val="28"/>
        </w:rPr>
        <w:t>контроль за</w:t>
      </w:r>
      <w:proofErr w:type="gramEnd"/>
      <w:r w:rsidRPr="00AF704E">
        <w:rPr>
          <w:rFonts w:ascii="Times New Roman" w:hAnsi="Times New Roman" w:cs="Times New Roman"/>
          <w:color w:val="000000"/>
          <w:spacing w:val="-1"/>
          <w:sz w:val="28"/>
          <w:szCs w:val="28"/>
        </w:rPr>
        <w:t xml:space="preserve"> выполнением требований технических регламентов Таможенного союза "О безопасности оборудования для работы во взрывоопасных средах", "О безопасности аппаратов, работающих на газообразном топливе" в отношении оборудования для работы во взрывоопасных средах и аппаратов, работающих на газообразном топливе, которые применяются на поднадзорных Отделу объектах;</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color w:val="000000"/>
          <w:spacing w:val="-1"/>
          <w:sz w:val="28"/>
          <w:szCs w:val="28"/>
        </w:rPr>
        <w:t xml:space="preserve">9) осуществлять надзор и </w:t>
      </w:r>
      <w:proofErr w:type="gramStart"/>
      <w:r w:rsidRPr="00AF704E">
        <w:rPr>
          <w:rFonts w:ascii="Times New Roman" w:hAnsi="Times New Roman" w:cs="Times New Roman"/>
          <w:color w:val="000000"/>
          <w:spacing w:val="-1"/>
          <w:sz w:val="28"/>
          <w:szCs w:val="28"/>
        </w:rPr>
        <w:t>контроль за</w:t>
      </w:r>
      <w:proofErr w:type="gramEnd"/>
      <w:r w:rsidRPr="00AF704E">
        <w:rPr>
          <w:rFonts w:ascii="Times New Roman" w:hAnsi="Times New Roman" w:cs="Times New Roman"/>
          <w:color w:val="000000"/>
          <w:spacing w:val="-1"/>
          <w:sz w:val="28"/>
          <w:szCs w:val="28"/>
        </w:rPr>
        <w:t xml:space="preserve"> выполнением требований технического регламента Таможенного союза "О безопасности оборудования, работающего под избыточным давлением"; </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spacing w:val="-1"/>
          <w:sz w:val="28"/>
          <w:szCs w:val="28"/>
        </w:rPr>
        <w:t>10)</w:t>
      </w:r>
      <w:r w:rsidRPr="00AF704E">
        <w:rPr>
          <w:rFonts w:ascii="Times New Roman" w:hAnsi="Times New Roman" w:cs="Times New Roman"/>
          <w:color w:val="000000"/>
          <w:spacing w:val="-1"/>
          <w:sz w:val="28"/>
          <w:szCs w:val="28"/>
        </w:rPr>
        <w:t xml:space="preserve"> обеспечить надлежащее исполнение государственных услуг в соответствии с административными регламентами и другими нормативными правовыми и организационно-распорядительными документами </w:t>
      </w:r>
      <w:proofErr w:type="spellStart"/>
      <w:r w:rsidRPr="00AF704E">
        <w:rPr>
          <w:rFonts w:ascii="Times New Roman" w:hAnsi="Times New Roman" w:cs="Times New Roman"/>
          <w:color w:val="000000"/>
          <w:spacing w:val="-1"/>
          <w:sz w:val="28"/>
          <w:szCs w:val="28"/>
        </w:rPr>
        <w:t>Ростехнадзора</w:t>
      </w:r>
      <w:proofErr w:type="spellEnd"/>
      <w:r w:rsidRPr="00AF704E">
        <w:rPr>
          <w:rFonts w:ascii="Times New Roman" w:hAnsi="Times New Roman" w:cs="Times New Roman"/>
          <w:color w:val="000000"/>
          <w:spacing w:val="-1"/>
          <w:sz w:val="28"/>
          <w:szCs w:val="28"/>
        </w:rPr>
        <w:t xml:space="preserve"> с использованием Комплексной системы информатизации </w:t>
      </w:r>
      <w:proofErr w:type="spellStart"/>
      <w:r w:rsidRPr="00AF704E">
        <w:rPr>
          <w:rFonts w:ascii="Times New Roman" w:hAnsi="Times New Roman" w:cs="Times New Roman"/>
          <w:color w:val="000000"/>
          <w:spacing w:val="-1"/>
          <w:sz w:val="28"/>
          <w:szCs w:val="28"/>
        </w:rPr>
        <w:t>Ростехнадзора</w:t>
      </w:r>
      <w:proofErr w:type="spellEnd"/>
      <w:r w:rsidRPr="00AF704E">
        <w:rPr>
          <w:rFonts w:ascii="Times New Roman" w:hAnsi="Times New Roman" w:cs="Times New Roman"/>
          <w:color w:val="000000"/>
          <w:spacing w:val="-1"/>
          <w:sz w:val="28"/>
          <w:szCs w:val="28"/>
        </w:rPr>
        <w:t>:</w:t>
      </w:r>
    </w:p>
    <w:p w:rsidR="00AF704E" w:rsidRPr="00AF704E" w:rsidRDefault="00AF704E" w:rsidP="00AF704E">
      <w:pPr>
        <w:shd w:val="clear" w:color="auto" w:fill="FFFFFF"/>
        <w:spacing w:after="0" w:line="240" w:lineRule="auto"/>
        <w:ind w:firstLine="426"/>
        <w:jc w:val="both"/>
        <w:rPr>
          <w:rFonts w:ascii="Times New Roman" w:hAnsi="Times New Roman" w:cs="Times New Roman"/>
          <w:spacing w:val="-1"/>
          <w:sz w:val="28"/>
          <w:szCs w:val="28"/>
        </w:rPr>
      </w:pPr>
      <w:r w:rsidRPr="00AF704E">
        <w:rPr>
          <w:rFonts w:ascii="Times New Roman" w:hAnsi="Times New Roman" w:cs="Times New Roman"/>
          <w:color w:val="000000"/>
          <w:spacing w:val="-1"/>
          <w:sz w:val="28"/>
          <w:szCs w:val="28"/>
        </w:rPr>
        <w:t xml:space="preserve">- государственной услуги по лицензированию в соответствии с Административным регламентом Федеральной службы по экологическому, технологическому и атомному надзору по предоставлению государственной услуги по лицензированию деятельности по эксплуатации взрывопожароопасных и химически опасных производственных объектов I, II и III классов опасности, утвержденным приказом </w:t>
      </w:r>
      <w:proofErr w:type="spellStart"/>
      <w:r w:rsidRPr="00AF704E">
        <w:rPr>
          <w:rFonts w:ascii="Times New Roman" w:hAnsi="Times New Roman" w:cs="Times New Roman"/>
          <w:color w:val="000000"/>
          <w:spacing w:val="-1"/>
          <w:sz w:val="28"/>
          <w:szCs w:val="28"/>
        </w:rPr>
        <w:t>Ростехнадзора</w:t>
      </w:r>
      <w:proofErr w:type="spellEnd"/>
      <w:r w:rsidRPr="00AF704E">
        <w:rPr>
          <w:rFonts w:ascii="Times New Roman" w:hAnsi="Times New Roman" w:cs="Times New Roman"/>
          <w:color w:val="000000"/>
          <w:spacing w:val="-1"/>
          <w:sz w:val="28"/>
          <w:szCs w:val="28"/>
        </w:rPr>
        <w:t xml:space="preserve"> от 11.08.2015 № 305 (рассмотрение заявительных документов; проведение внеплановой выездной проверки в отношении соискателя лицензии (лицензиата) по адресам мест </w:t>
      </w:r>
      <w:proofErr w:type="gramStart"/>
      <w:r w:rsidRPr="00AF704E">
        <w:rPr>
          <w:rFonts w:ascii="Times New Roman" w:hAnsi="Times New Roman" w:cs="Times New Roman"/>
          <w:color w:val="000000"/>
          <w:spacing w:val="-1"/>
          <w:sz w:val="28"/>
          <w:szCs w:val="28"/>
        </w:rPr>
        <w:t>осуществления</w:t>
      </w:r>
      <w:proofErr w:type="gramEnd"/>
      <w:r w:rsidRPr="00AF704E">
        <w:rPr>
          <w:rFonts w:ascii="Times New Roman" w:hAnsi="Times New Roman" w:cs="Times New Roman"/>
          <w:color w:val="000000"/>
          <w:spacing w:val="-1"/>
          <w:sz w:val="28"/>
          <w:szCs w:val="28"/>
        </w:rPr>
        <w:t xml:space="preserve"> им лицензируемого вида деятельности; подготовка заключения о соответствии (или несоответствии) соискателя лицензии (лицензиата) лицензионным требованиям </w:t>
      </w:r>
      <w:r w:rsidRPr="00AF704E">
        <w:rPr>
          <w:rFonts w:ascii="Times New Roman" w:hAnsi="Times New Roman" w:cs="Times New Roman"/>
          <w:spacing w:val="-1"/>
          <w:sz w:val="28"/>
          <w:szCs w:val="28"/>
        </w:rPr>
        <w:t>и проекта решения по результатам рассмотрения заявительных документов);</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proofErr w:type="gramStart"/>
      <w:r w:rsidRPr="00AF704E">
        <w:rPr>
          <w:rFonts w:ascii="Times New Roman" w:hAnsi="Times New Roman" w:cs="Times New Roman"/>
          <w:color w:val="000000"/>
          <w:spacing w:val="-1"/>
          <w:sz w:val="28"/>
          <w:szCs w:val="28"/>
        </w:rPr>
        <w:lastRenderedPageBreak/>
        <w:t xml:space="preserve">- государственной услуги по регистрации в территориальном разделе государственного реестра опасных производственных объектов, в соответствии с «Административным регламентом Федеральной службы по экологическому, технологическому и атомному надзору по исполнению государственной функции по регистрации опасных производственных объектов и  ведению государственного реестра опасных производственных объектов», утвержденным приказом </w:t>
      </w:r>
      <w:proofErr w:type="spellStart"/>
      <w:r w:rsidRPr="00AF704E">
        <w:rPr>
          <w:rFonts w:ascii="Times New Roman" w:hAnsi="Times New Roman" w:cs="Times New Roman"/>
          <w:color w:val="000000"/>
          <w:spacing w:val="-1"/>
          <w:sz w:val="28"/>
          <w:szCs w:val="28"/>
        </w:rPr>
        <w:t>Ростехнадзора</w:t>
      </w:r>
      <w:proofErr w:type="spellEnd"/>
      <w:r w:rsidRPr="00AF704E">
        <w:rPr>
          <w:rFonts w:ascii="Times New Roman" w:hAnsi="Times New Roman" w:cs="Times New Roman"/>
          <w:color w:val="000000"/>
          <w:spacing w:val="-1"/>
          <w:sz w:val="28"/>
          <w:szCs w:val="28"/>
        </w:rPr>
        <w:t xml:space="preserve"> от 04.09.2007 № 606, выполнять следующие действия при осуществлении административных процедур по регистрации  (исключении) опасных производственных объектов</w:t>
      </w:r>
      <w:proofErr w:type="gramEnd"/>
      <w:r w:rsidRPr="00AF704E">
        <w:rPr>
          <w:rFonts w:ascii="Times New Roman" w:hAnsi="Times New Roman" w:cs="Times New Roman"/>
          <w:color w:val="000000"/>
          <w:spacing w:val="-1"/>
          <w:sz w:val="28"/>
          <w:szCs w:val="28"/>
        </w:rPr>
        <w:t xml:space="preserve"> (далее – ОПО):</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color w:val="000000"/>
          <w:spacing w:val="-1"/>
          <w:sz w:val="28"/>
          <w:szCs w:val="28"/>
        </w:rPr>
        <w:t xml:space="preserve">- осуществление процедуры согласования правильности идентификации ОПО, </w:t>
      </w:r>
      <w:proofErr w:type="gramStart"/>
      <w:r w:rsidRPr="00AF704E">
        <w:rPr>
          <w:rFonts w:ascii="Times New Roman" w:hAnsi="Times New Roman" w:cs="Times New Roman"/>
          <w:color w:val="000000"/>
          <w:spacing w:val="-1"/>
          <w:sz w:val="28"/>
          <w:szCs w:val="28"/>
        </w:rPr>
        <w:t>представленных</w:t>
      </w:r>
      <w:proofErr w:type="gramEnd"/>
      <w:r w:rsidRPr="00AF704E">
        <w:rPr>
          <w:rFonts w:ascii="Times New Roman" w:hAnsi="Times New Roman" w:cs="Times New Roman"/>
          <w:color w:val="000000"/>
          <w:spacing w:val="-1"/>
          <w:sz w:val="28"/>
          <w:szCs w:val="28"/>
        </w:rPr>
        <w:t xml:space="preserve"> заявителем;</w:t>
      </w:r>
    </w:p>
    <w:p w:rsidR="00AF704E" w:rsidRPr="00AF704E" w:rsidRDefault="00AF704E" w:rsidP="00AF704E">
      <w:pPr>
        <w:shd w:val="clear" w:color="auto" w:fill="FFFFFF"/>
        <w:spacing w:after="0" w:line="240" w:lineRule="auto"/>
        <w:ind w:firstLine="426"/>
        <w:jc w:val="both"/>
        <w:rPr>
          <w:rFonts w:ascii="Times New Roman" w:hAnsi="Times New Roman" w:cs="Times New Roman"/>
          <w:color w:val="000000"/>
          <w:spacing w:val="-1"/>
          <w:sz w:val="28"/>
          <w:szCs w:val="28"/>
        </w:rPr>
      </w:pPr>
      <w:r w:rsidRPr="00AF704E">
        <w:rPr>
          <w:rFonts w:ascii="Times New Roman" w:hAnsi="Times New Roman" w:cs="Times New Roman"/>
          <w:color w:val="000000"/>
          <w:spacing w:val="-1"/>
          <w:sz w:val="28"/>
          <w:szCs w:val="28"/>
        </w:rPr>
        <w:t xml:space="preserve"> - проверка сведений характеризующих ОПО (сведения о технических устройствах, оборудовании, используемых на опасном производственном объекте; соответствия количества обращаемых на ОПО опасных веществ, указанных в представленных документах и другие сведения в компетенции Отдела; </w:t>
      </w:r>
    </w:p>
    <w:p w:rsidR="00AF704E" w:rsidRPr="00AF704E" w:rsidRDefault="00AF704E" w:rsidP="00AF704E">
      <w:pPr>
        <w:spacing w:after="0" w:line="240" w:lineRule="auto"/>
        <w:ind w:firstLine="426"/>
        <w:jc w:val="both"/>
        <w:rPr>
          <w:rFonts w:ascii="Times New Roman" w:hAnsi="Times New Roman" w:cs="Times New Roman"/>
          <w:spacing w:val="2"/>
          <w:sz w:val="28"/>
          <w:szCs w:val="28"/>
        </w:rPr>
      </w:pPr>
      <w:r w:rsidRPr="00AF704E">
        <w:rPr>
          <w:rFonts w:ascii="Times New Roman" w:hAnsi="Times New Roman" w:cs="Times New Roman"/>
          <w:sz w:val="28"/>
          <w:szCs w:val="28"/>
        </w:rPr>
        <w:t>11) участвовать в подготовке информации по требованию Управления, для обеспечения взаимодействия с руководящим составом и сотрудниками аппарата</w:t>
      </w:r>
      <w:r w:rsidRPr="00AF704E">
        <w:rPr>
          <w:rFonts w:ascii="Times New Roman" w:hAnsi="Times New Roman" w:cs="Times New Roman"/>
          <w:spacing w:val="2"/>
          <w:sz w:val="28"/>
          <w:szCs w:val="28"/>
        </w:rPr>
        <w:t xml:space="preserve"> Главного Федерального государственного инспектора в Забайкальском крае;</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12) организовывать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правильностью идентификации опасных производственных объектов для целей их регистрации в территориальном разделе государственного реестра опасных производственных объектов;</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13) проводить в соответствии с личным планом, разработанного на основе планов работы Управления и Отдела, проверки поднадзорных предприятий и организаций, эксплуатирующих опасные производственные объекты, с оформлением результатов проверок в установленном порядке. Уделяет основное внимание обследованию предприятий и объектов повышенной опасности, а также имеющих высокий уровень аварийности и травматизма;</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14) организовывать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эффективностью функционирования систем производственного контроля или систем управления промышленной безопасностью;</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15) организовывать лицензионный контроль в соответствии с Федеральным законом от 04.05.2011 г. № 99-ФЗ «О лицензировании отдельных видов деятельности», в пределах компетенции Отдела; </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16) организовывать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аттестацией руководителей, специалистов и работников опасных производственных объектов;</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17) организовывать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ходом страхования ответственности за причинение вреда при эксплуатации опасных производственных объектов и опасных объектов;</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18) организовывать учет и анализ аварий, инцидентов, технологических нарушений и случаев производственного травматизма. Проводить (участвовать) в техническом расследовании обстоятельств и причин аварий, </w:t>
      </w:r>
      <w:r w:rsidRPr="00AF704E">
        <w:rPr>
          <w:rFonts w:ascii="Times New Roman" w:hAnsi="Times New Roman" w:cs="Times New Roman"/>
          <w:sz w:val="28"/>
          <w:szCs w:val="28"/>
        </w:rPr>
        <w:lastRenderedPageBreak/>
        <w:t>инцидентов, технологических нарушений, случаев производственного травматизма, принимать по результатам расследования решения по вопросам, отнесенным к компетенции заместителя начальника Отдела;</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19) организовать учет и снятие с учета в установленном порядке технических устройств на поднадзорных предприятиях и объектах, а также контролировать своевременность проведения  технического освидетельствования, технического диагностирования, проведение экспертизы промышленной безопасности зданиям и сооружениям, техническим устройствам, используемых на опасных производственных объектах; </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20) организовать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участием в компетенции Отдела в комиссии:</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 по проверке готовности оборудования под давлением, подлежащего учету в органах </w:t>
      </w:r>
      <w:proofErr w:type="spellStart"/>
      <w:r w:rsidRPr="00AF704E">
        <w:rPr>
          <w:rFonts w:ascii="Times New Roman" w:hAnsi="Times New Roman" w:cs="Times New Roman"/>
          <w:sz w:val="28"/>
          <w:szCs w:val="28"/>
        </w:rPr>
        <w:t>Ростехнадзора</w:t>
      </w:r>
      <w:proofErr w:type="spellEnd"/>
      <w:r w:rsidRPr="00AF704E">
        <w:rPr>
          <w:rFonts w:ascii="Times New Roman" w:hAnsi="Times New Roman" w:cs="Times New Roman"/>
          <w:sz w:val="28"/>
          <w:szCs w:val="28"/>
        </w:rPr>
        <w:t xml:space="preserve"> к пуску в работу и организации надзора за его эксплуатацией; </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по пуску подъемных сооружений в работу;</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21) организовать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выполнением мероприятий, предложенных комиссиями по расследованию причин аварий и несчастных случаев на производстве. Выявлять опасные факторы, технологические операции, процессы, места работ и принимать меры к устранению причин и условий, приводящих и способствующих возникновению аварий и производственного травматизма;</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22) организовать и осуществлять контроль в пределах компетенции и полномочий Отдела в проведении мероприятий по предупреждению и ликвидации чрезвычайных ситуаций и обеспечению пожарной безопасности при возникновении на химически опасных и взрывопожароопасных объектах, проводимые по плану Министерства РФ по делам гражданской обороны, чрезвычайных ситуаций и ликвидации последствий стихийных бедствий рамках РСЧС; </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23) организовывает и осуществляет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формированием базы данных в отношении химически опасных и взрывопожароопасных объектов и подготовкой информационно-аналитического сопровождения указанной деятельности в рамках контроля за химически опасными и взрывопожароопасными объектами в рамках РСЧС в компетенции Отдела;</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24) организовать и осуществлять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участием в предупреждении, выявлении и пресечении террористической деятельности в пределах компетенции Отдела;</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25) принимать участие во взаимодействие с другими видами государственного надзора и органами местного самоуправления по повышению эффективности состояния промышленной безопасности на  опасных производственных объектах. Анализировать состояние промышленной безопасности, выявлять на основе анализа наиболее сложные вопросы, связанные с обеспечением промышленной безопасности, предлагать практические меры по их решению;</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lastRenderedPageBreak/>
        <w:t>26) планировать свою деятельность и вести необходимый учет (отчетность) в установленном в Управлении и Отделе порядке;</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 xml:space="preserve">27) непосредственно осуществлять систематический </w:t>
      </w:r>
      <w:proofErr w:type="gramStart"/>
      <w:r w:rsidRPr="00AF704E">
        <w:rPr>
          <w:rFonts w:ascii="Times New Roman" w:hAnsi="Times New Roman" w:cs="Times New Roman"/>
          <w:sz w:val="28"/>
          <w:szCs w:val="28"/>
        </w:rPr>
        <w:t>контроль за</w:t>
      </w:r>
      <w:proofErr w:type="gramEnd"/>
      <w:r w:rsidRPr="00AF704E">
        <w:rPr>
          <w:rFonts w:ascii="Times New Roman" w:hAnsi="Times New Roman" w:cs="Times New Roman"/>
          <w:sz w:val="28"/>
          <w:szCs w:val="28"/>
        </w:rPr>
        <w:t xml:space="preserve"> выполнением выданных указаний, предписаний, мероприятий (планов, работ и т.п.), связанных с обеспечением промышленной безопасности на подконтрольных предприятиях и объектах. Знать технологию поднадзорного производства, проявлять принципиальность, инициативу и настойчивость в реализации руководящих указаний по вопросам безопасности.</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3.7. Организовывает и осуществляет государственный контроль и надзор за соблюдением требований технических регламентов в установленном законодательством Российской Федерации порядке.</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3.8.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подтверждения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3.9. 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3.10. 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AF704E" w:rsidRPr="00AF704E" w:rsidRDefault="00AF704E" w:rsidP="00AF704E">
      <w:pPr>
        <w:tabs>
          <w:tab w:val="left" w:pos="0"/>
        </w:tabs>
        <w:spacing w:after="0"/>
        <w:jc w:val="both"/>
        <w:rPr>
          <w:rFonts w:ascii="Times New Roman" w:eastAsia="Calibri" w:hAnsi="Times New Roman" w:cs="Times New Roman"/>
          <w:sz w:val="28"/>
          <w:szCs w:val="28"/>
          <w:lang w:eastAsia="ru-RU"/>
        </w:rPr>
      </w:pPr>
      <w:r w:rsidRPr="00AF704E">
        <w:rPr>
          <w:rFonts w:ascii="Times New Roman" w:eastAsia="Calibri" w:hAnsi="Times New Roman" w:cs="Times New Roman"/>
          <w:sz w:val="28"/>
          <w:szCs w:val="28"/>
          <w:lang w:eastAsia="ru-RU"/>
        </w:rPr>
        <w:t xml:space="preserve">       3.11</w:t>
      </w:r>
      <w:r w:rsidRPr="00AF704E">
        <w:rPr>
          <w:rFonts w:ascii="Times New Roman" w:eastAsia="Calibri" w:hAnsi="Times New Roman" w:cs="Times New Roman"/>
          <w:sz w:val="28"/>
          <w:szCs w:val="28"/>
          <w:lang w:eastAsia="ru-RU"/>
        </w:rPr>
        <w:tab/>
        <w:t xml:space="preserve">осуществление </w:t>
      </w:r>
      <w:proofErr w:type="gramStart"/>
      <w:r w:rsidRPr="00AF704E">
        <w:rPr>
          <w:rFonts w:ascii="Times New Roman" w:eastAsia="Calibri" w:hAnsi="Times New Roman" w:cs="Times New Roman"/>
          <w:sz w:val="28"/>
          <w:szCs w:val="28"/>
          <w:lang w:eastAsia="ru-RU"/>
        </w:rPr>
        <w:t>контроля за</w:t>
      </w:r>
      <w:proofErr w:type="gramEnd"/>
      <w:r w:rsidRPr="00AF704E">
        <w:rPr>
          <w:rFonts w:ascii="Times New Roman" w:eastAsia="Calibri" w:hAnsi="Times New Roman" w:cs="Times New Roman"/>
          <w:sz w:val="28"/>
          <w:szCs w:val="28"/>
          <w:lang w:eastAsia="ru-RU"/>
        </w:rPr>
        <w:t xml:space="preserve"> деятельностью Отдела по реализации полномочий Управления в области противодействия терроризму.</w:t>
      </w:r>
    </w:p>
    <w:p w:rsidR="00AF704E" w:rsidRPr="00AF704E" w:rsidRDefault="00AF704E" w:rsidP="00AF704E">
      <w:pPr>
        <w:tabs>
          <w:tab w:val="left" w:pos="0"/>
        </w:tabs>
        <w:spacing w:after="0"/>
        <w:jc w:val="both"/>
        <w:rPr>
          <w:rFonts w:ascii="Times New Roman" w:eastAsia="Calibri" w:hAnsi="Times New Roman" w:cs="Times New Roman"/>
          <w:sz w:val="28"/>
          <w:szCs w:val="28"/>
          <w:lang w:eastAsia="ru-RU"/>
        </w:rPr>
      </w:pPr>
      <w:r w:rsidRPr="00AF704E">
        <w:rPr>
          <w:rFonts w:ascii="Times New Roman" w:eastAsia="Calibri" w:hAnsi="Times New Roman" w:cs="Times New Roman"/>
          <w:sz w:val="28"/>
          <w:szCs w:val="28"/>
          <w:lang w:eastAsia="ru-RU"/>
        </w:rPr>
        <w:t xml:space="preserve">       3.12. Исполнять обязанности начальника Отдела в его отсутствие.</w:t>
      </w:r>
    </w:p>
    <w:p w:rsidR="00AF704E" w:rsidRPr="00AF704E" w:rsidRDefault="00AF704E" w:rsidP="00AF704E">
      <w:pPr>
        <w:spacing w:after="0" w:line="240" w:lineRule="auto"/>
        <w:ind w:firstLine="426"/>
        <w:jc w:val="both"/>
        <w:rPr>
          <w:rFonts w:ascii="Times New Roman" w:hAnsi="Times New Roman" w:cs="Times New Roman"/>
          <w:sz w:val="28"/>
          <w:szCs w:val="28"/>
        </w:rPr>
      </w:pPr>
      <w:r w:rsidRPr="00AF704E">
        <w:rPr>
          <w:rFonts w:ascii="Times New Roman" w:hAnsi="Times New Roman" w:cs="Times New Roman"/>
          <w:sz w:val="28"/>
          <w:szCs w:val="28"/>
        </w:rPr>
        <w:t>3.13. Проводить проверки деятельности работников Отдела.</w:t>
      </w:r>
    </w:p>
    <w:p w:rsidR="00AF704E" w:rsidRPr="000966AB" w:rsidRDefault="00AF704E" w:rsidP="000966AB">
      <w:pPr>
        <w:spacing w:after="0"/>
        <w:jc w:val="both"/>
        <w:rPr>
          <w:rFonts w:ascii="Times New Roman" w:eastAsia="Times New Roman" w:hAnsi="Times New Roman" w:cs="Times New Roman"/>
          <w:sz w:val="28"/>
          <w:szCs w:val="28"/>
          <w:lang w:eastAsia="ru-RU"/>
        </w:rPr>
      </w:pPr>
    </w:p>
    <w:p w:rsidR="00AF704E" w:rsidRDefault="00AF704E" w:rsidP="00496C6A">
      <w:pPr>
        <w:pStyle w:val="FORMATTEXT"/>
        <w:spacing w:line="276" w:lineRule="auto"/>
        <w:ind w:firstLine="720"/>
        <w:jc w:val="center"/>
        <w:rPr>
          <w:b/>
          <w:sz w:val="26"/>
          <w:szCs w:val="26"/>
        </w:rPr>
      </w:pPr>
    </w:p>
    <w:p w:rsidR="00496C6A" w:rsidRPr="00487EAD" w:rsidRDefault="00496C6A" w:rsidP="00496C6A">
      <w:pPr>
        <w:pStyle w:val="FORMATTEXT"/>
        <w:spacing w:line="276" w:lineRule="auto"/>
        <w:ind w:firstLine="720"/>
        <w:jc w:val="center"/>
        <w:rPr>
          <w:b/>
          <w:sz w:val="26"/>
          <w:szCs w:val="26"/>
        </w:rPr>
      </w:pPr>
      <w:r w:rsidRPr="00487EAD">
        <w:rPr>
          <w:b/>
          <w:sz w:val="26"/>
          <w:szCs w:val="26"/>
          <w:lang w:val="en-US"/>
        </w:rPr>
        <w:t>IV</w:t>
      </w:r>
      <w:r w:rsidRPr="00487EAD">
        <w:rPr>
          <w:b/>
          <w:sz w:val="26"/>
          <w:szCs w:val="26"/>
        </w:rPr>
        <w:t>. Права</w:t>
      </w:r>
    </w:p>
    <w:p w:rsidR="00496C6A" w:rsidRPr="00487EAD" w:rsidRDefault="00496C6A" w:rsidP="00496C6A">
      <w:pPr>
        <w:pStyle w:val="FORMATTEXT"/>
        <w:spacing w:line="276" w:lineRule="auto"/>
        <w:ind w:firstLine="720"/>
        <w:jc w:val="center"/>
        <w:rPr>
          <w:b/>
          <w:sz w:val="26"/>
          <w:szCs w:val="26"/>
        </w:rPr>
      </w:pPr>
    </w:p>
    <w:p w:rsidR="00496C6A" w:rsidRPr="00AF704E" w:rsidRDefault="00496C6A" w:rsidP="00496C6A">
      <w:pPr>
        <w:pStyle w:val="FORMATTEXT"/>
        <w:spacing w:line="276" w:lineRule="auto"/>
        <w:ind w:firstLine="720"/>
        <w:jc w:val="both"/>
        <w:rPr>
          <w:sz w:val="28"/>
          <w:szCs w:val="28"/>
        </w:rPr>
      </w:pPr>
      <w:r w:rsidRPr="00AF704E">
        <w:rPr>
          <w:sz w:val="28"/>
          <w:szCs w:val="28"/>
        </w:rPr>
        <w:t>4.1</w:t>
      </w:r>
      <w:proofErr w:type="gramStart"/>
      <w:r w:rsidRPr="00AF704E">
        <w:rPr>
          <w:sz w:val="28"/>
          <w:szCs w:val="28"/>
        </w:rPr>
        <w:t xml:space="preserve"> В</w:t>
      </w:r>
      <w:proofErr w:type="gramEnd"/>
      <w:r w:rsidRPr="00AF704E">
        <w:rPr>
          <w:sz w:val="28"/>
          <w:szCs w:val="28"/>
        </w:rPr>
        <w:t xml:space="preserve"> соответствии со статьей 14 Федерального закона № 79-ФЗ государственный инспектор Отдела имеет право на:</w:t>
      </w:r>
    </w:p>
    <w:p w:rsidR="00496C6A" w:rsidRPr="00AF704E" w:rsidRDefault="00496C6A" w:rsidP="00496C6A">
      <w:pPr>
        <w:pStyle w:val="FORMATTEXT"/>
        <w:spacing w:line="276" w:lineRule="auto"/>
        <w:ind w:firstLine="720"/>
        <w:jc w:val="both"/>
        <w:rPr>
          <w:sz w:val="28"/>
          <w:szCs w:val="28"/>
        </w:rPr>
      </w:pPr>
      <w:r w:rsidRPr="00AF704E">
        <w:rPr>
          <w:sz w:val="28"/>
          <w:szCs w:val="28"/>
        </w:rPr>
        <w:t>обеспечение надлежащих организационно-технических условий, необходимых для исполнения должностных обязанностей;</w:t>
      </w:r>
    </w:p>
    <w:p w:rsidR="00496C6A" w:rsidRPr="00AF704E" w:rsidRDefault="00496C6A" w:rsidP="00496C6A">
      <w:pPr>
        <w:pStyle w:val="FORMATTEXT"/>
        <w:spacing w:line="276" w:lineRule="auto"/>
        <w:ind w:firstLine="720"/>
        <w:jc w:val="both"/>
        <w:rPr>
          <w:sz w:val="28"/>
          <w:szCs w:val="28"/>
        </w:rPr>
      </w:pPr>
      <w:r w:rsidRPr="00AF704E">
        <w:rPr>
          <w:sz w:val="28"/>
          <w:szCs w:val="28"/>
        </w:rPr>
        <w:t xml:space="preserve">ознакомление с должностным регламентом и иными документами, определяющими его права и обязанности по замещаемой должности гражданской службы, критериями оценки эффективности исполнения </w:t>
      </w:r>
      <w:r w:rsidRPr="00AF704E">
        <w:rPr>
          <w:sz w:val="28"/>
          <w:szCs w:val="28"/>
        </w:rPr>
        <w:lastRenderedPageBreak/>
        <w:t>должностных обязанностей, показателями результативности профессиональной служебной деятельности и условиями должностного роста.</w:t>
      </w:r>
    </w:p>
    <w:p w:rsidR="00496C6A" w:rsidRPr="00AF704E" w:rsidRDefault="00496C6A" w:rsidP="00496C6A">
      <w:pPr>
        <w:pStyle w:val="FORMATTEXT"/>
        <w:spacing w:line="276" w:lineRule="auto"/>
        <w:ind w:firstLine="720"/>
        <w:jc w:val="both"/>
        <w:rPr>
          <w:sz w:val="28"/>
          <w:szCs w:val="28"/>
        </w:rPr>
      </w:pPr>
      <w:r w:rsidRPr="00AF704E">
        <w:rPr>
          <w:sz w:val="28"/>
          <w:szCs w:val="28"/>
        </w:rPr>
        <w:t>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дополнительных отпусков.</w:t>
      </w:r>
    </w:p>
    <w:p w:rsidR="00496C6A" w:rsidRPr="00AF704E" w:rsidRDefault="00496C6A" w:rsidP="00496C6A">
      <w:pPr>
        <w:pStyle w:val="FORMATTEXT"/>
        <w:spacing w:line="276" w:lineRule="auto"/>
        <w:ind w:firstLine="720"/>
        <w:jc w:val="both"/>
        <w:rPr>
          <w:sz w:val="28"/>
          <w:szCs w:val="28"/>
        </w:rPr>
      </w:pPr>
      <w:r w:rsidRPr="00AF704E">
        <w:rPr>
          <w:sz w:val="28"/>
          <w:szCs w:val="28"/>
        </w:rPr>
        <w:t>оплату труда и другие выплаты в соответствии с Федеральным законом № 79-ФЗ, иными нормативными правовыми актами Российской Федерации и со служебным контрактом.</w:t>
      </w:r>
    </w:p>
    <w:p w:rsidR="00496C6A" w:rsidRPr="00AF704E" w:rsidRDefault="00496C6A" w:rsidP="00496C6A">
      <w:pPr>
        <w:pStyle w:val="FORMATTEXT"/>
        <w:spacing w:line="276" w:lineRule="auto"/>
        <w:ind w:firstLine="720"/>
        <w:jc w:val="both"/>
        <w:rPr>
          <w:sz w:val="28"/>
          <w:szCs w:val="28"/>
        </w:rPr>
      </w:pPr>
      <w:r w:rsidRPr="00AF704E">
        <w:rPr>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государственного органа.</w:t>
      </w:r>
    </w:p>
    <w:p w:rsidR="00496C6A" w:rsidRPr="00AF704E" w:rsidRDefault="00496C6A" w:rsidP="00496C6A">
      <w:pPr>
        <w:pStyle w:val="FORMATTEXT"/>
        <w:spacing w:line="276" w:lineRule="auto"/>
        <w:ind w:firstLine="720"/>
        <w:jc w:val="both"/>
        <w:rPr>
          <w:sz w:val="28"/>
          <w:szCs w:val="28"/>
        </w:rPr>
      </w:pPr>
      <w:r w:rsidRPr="00AF704E">
        <w:rPr>
          <w:sz w:val="28"/>
          <w:szCs w:val="28"/>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496C6A" w:rsidRPr="00AF704E" w:rsidRDefault="00496C6A" w:rsidP="00496C6A">
      <w:pPr>
        <w:pStyle w:val="FORMATTEXT"/>
        <w:spacing w:line="276" w:lineRule="auto"/>
        <w:ind w:firstLine="720"/>
        <w:jc w:val="both"/>
        <w:rPr>
          <w:sz w:val="28"/>
          <w:szCs w:val="28"/>
        </w:rPr>
      </w:pPr>
      <w:r w:rsidRPr="00AF704E">
        <w:rPr>
          <w:sz w:val="28"/>
          <w:szCs w:val="28"/>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496C6A" w:rsidRPr="00AF704E" w:rsidRDefault="00496C6A" w:rsidP="00496C6A">
      <w:pPr>
        <w:pStyle w:val="FORMATTEXT"/>
        <w:spacing w:line="276" w:lineRule="auto"/>
        <w:ind w:firstLine="720"/>
        <w:jc w:val="both"/>
        <w:rPr>
          <w:sz w:val="28"/>
          <w:szCs w:val="28"/>
        </w:rPr>
      </w:pPr>
      <w:r w:rsidRPr="00AF704E">
        <w:rPr>
          <w:sz w:val="28"/>
          <w:szCs w:val="28"/>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496C6A" w:rsidRPr="00AF704E" w:rsidRDefault="00496C6A" w:rsidP="00496C6A">
      <w:pPr>
        <w:pStyle w:val="FORMATTEXT"/>
        <w:spacing w:line="276" w:lineRule="auto"/>
        <w:ind w:firstLine="720"/>
        <w:jc w:val="both"/>
        <w:rPr>
          <w:sz w:val="28"/>
          <w:szCs w:val="28"/>
        </w:rPr>
      </w:pPr>
      <w:r w:rsidRPr="00AF704E">
        <w:rPr>
          <w:sz w:val="28"/>
          <w:szCs w:val="28"/>
        </w:rPr>
        <w:t>защиту сведений о гражданском служащем.</w:t>
      </w:r>
    </w:p>
    <w:p w:rsidR="00496C6A" w:rsidRPr="00AF704E" w:rsidRDefault="00496C6A" w:rsidP="00496C6A">
      <w:pPr>
        <w:pStyle w:val="FORMATTEXT"/>
        <w:spacing w:line="276" w:lineRule="auto"/>
        <w:ind w:firstLine="720"/>
        <w:jc w:val="both"/>
        <w:rPr>
          <w:sz w:val="28"/>
          <w:szCs w:val="28"/>
        </w:rPr>
      </w:pPr>
      <w:r w:rsidRPr="00AF704E">
        <w:rPr>
          <w:sz w:val="28"/>
          <w:szCs w:val="28"/>
        </w:rPr>
        <w:t>должностной рост на конкурсной основе.</w:t>
      </w:r>
    </w:p>
    <w:p w:rsidR="00496C6A" w:rsidRPr="00AF704E" w:rsidRDefault="00496C6A" w:rsidP="00496C6A">
      <w:pPr>
        <w:pStyle w:val="FORMATTEXT"/>
        <w:spacing w:line="276" w:lineRule="auto"/>
        <w:ind w:firstLine="720"/>
        <w:jc w:val="both"/>
        <w:rPr>
          <w:sz w:val="28"/>
          <w:szCs w:val="28"/>
        </w:rPr>
      </w:pPr>
      <w:r w:rsidRPr="00AF704E">
        <w:rPr>
          <w:sz w:val="28"/>
          <w:szCs w:val="28"/>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496C6A" w:rsidRPr="00AF704E" w:rsidRDefault="00496C6A" w:rsidP="00496C6A">
      <w:pPr>
        <w:pStyle w:val="FORMATTEXT"/>
        <w:spacing w:line="276" w:lineRule="auto"/>
        <w:ind w:firstLine="720"/>
        <w:jc w:val="both"/>
        <w:rPr>
          <w:sz w:val="28"/>
          <w:szCs w:val="28"/>
        </w:rPr>
      </w:pPr>
      <w:r w:rsidRPr="00AF704E">
        <w:rPr>
          <w:sz w:val="28"/>
          <w:szCs w:val="28"/>
        </w:rPr>
        <w:t>членство в профессиональном союзе.</w:t>
      </w:r>
    </w:p>
    <w:p w:rsidR="00496C6A" w:rsidRPr="00AF704E" w:rsidRDefault="00496C6A" w:rsidP="00496C6A">
      <w:pPr>
        <w:pStyle w:val="FORMATTEXT"/>
        <w:spacing w:line="276" w:lineRule="auto"/>
        <w:ind w:firstLine="720"/>
        <w:jc w:val="both"/>
        <w:rPr>
          <w:sz w:val="28"/>
          <w:szCs w:val="28"/>
        </w:rPr>
      </w:pPr>
      <w:r w:rsidRPr="00AF704E">
        <w:rPr>
          <w:sz w:val="28"/>
          <w:szCs w:val="28"/>
        </w:rPr>
        <w:t>рассмотрение индивидуальных служебных споров в соответствии с Федеральным законом № 79-ФЗ и другими федеральными законами.</w:t>
      </w:r>
    </w:p>
    <w:p w:rsidR="00496C6A" w:rsidRPr="00AF704E" w:rsidRDefault="00496C6A" w:rsidP="00496C6A">
      <w:pPr>
        <w:pStyle w:val="FORMATTEXT"/>
        <w:spacing w:line="276" w:lineRule="auto"/>
        <w:ind w:firstLine="720"/>
        <w:jc w:val="both"/>
        <w:rPr>
          <w:sz w:val="28"/>
          <w:szCs w:val="28"/>
        </w:rPr>
      </w:pPr>
      <w:r w:rsidRPr="00AF704E">
        <w:rPr>
          <w:sz w:val="28"/>
          <w:szCs w:val="28"/>
        </w:rPr>
        <w:t>проведение по его заявлению служебной проверки.</w:t>
      </w:r>
    </w:p>
    <w:p w:rsidR="00496C6A" w:rsidRPr="00AF704E" w:rsidRDefault="00496C6A" w:rsidP="00496C6A">
      <w:pPr>
        <w:pStyle w:val="FORMATTEXT"/>
        <w:spacing w:line="276" w:lineRule="auto"/>
        <w:ind w:firstLine="720"/>
        <w:jc w:val="both"/>
        <w:rPr>
          <w:sz w:val="28"/>
          <w:szCs w:val="28"/>
        </w:rPr>
      </w:pPr>
      <w:r w:rsidRPr="00AF704E">
        <w:rPr>
          <w:sz w:val="28"/>
          <w:szCs w:val="28"/>
        </w:rPr>
        <w:t>защиту своих прав и законных интересов на гражданской службе, включая обжалования в суд их нарушения.</w:t>
      </w:r>
    </w:p>
    <w:p w:rsidR="00496C6A" w:rsidRPr="00AF704E" w:rsidRDefault="00496C6A" w:rsidP="00496C6A">
      <w:pPr>
        <w:pStyle w:val="FORMATTEXT"/>
        <w:spacing w:line="276" w:lineRule="auto"/>
        <w:ind w:firstLine="720"/>
        <w:jc w:val="both"/>
        <w:rPr>
          <w:sz w:val="28"/>
          <w:szCs w:val="28"/>
        </w:rPr>
      </w:pPr>
      <w:r w:rsidRPr="00AF704E">
        <w:rPr>
          <w:sz w:val="28"/>
          <w:szCs w:val="28"/>
        </w:rPr>
        <w:t>м</w:t>
      </w:r>
      <w:r w:rsidRPr="00AF704E">
        <w:rPr>
          <w:color w:val="000001"/>
          <w:sz w:val="28"/>
          <w:szCs w:val="28"/>
        </w:rPr>
        <w:t xml:space="preserve">едицинское страхование в соответствии с  Федеральным законом Российской Федерации </w:t>
      </w:r>
      <w:r w:rsidRPr="00AF704E">
        <w:rPr>
          <w:sz w:val="28"/>
          <w:szCs w:val="28"/>
        </w:rPr>
        <w:t>№</w:t>
      </w:r>
      <w:r w:rsidRPr="00AF704E">
        <w:rPr>
          <w:color w:val="000001"/>
          <w:sz w:val="28"/>
          <w:szCs w:val="28"/>
        </w:rPr>
        <w:t xml:space="preserve"> 79-ФЗ и </w:t>
      </w:r>
      <w:r w:rsidRPr="00AF704E">
        <w:rPr>
          <w:sz w:val="28"/>
          <w:szCs w:val="28"/>
        </w:rPr>
        <w:t xml:space="preserve">Федеральным законом </w:t>
      </w:r>
      <w:r w:rsidRPr="00AF704E">
        <w:rPr>
          <w:color w:val="000001"/>
          <w:sz w:val="28"/>
          <w:szCs w:val="28"/>
        </w:rPr>
        <w:t xml:space="preserve">Российской Федерации </w:t>
      </w:r>
      <w:r w:rsidRPr="00AF704E">
        <w:rPr>
          <w:sz w:val="28"/>
          <w:szCs w:val="28"/>
        </w:rPr>
        <w:t xml:space="preserve">о медицинском страховании государственных служащих  Российской Федерации;4.17. Государственную защиту своих жизни и </w:t>
      </w:r>
      <w:r w:rsidRPr="00AF704E">
        <w:rPr>
          <w:sz w:val="28"/>
          <w:szCs w:val="28"/>
        </w:rPr>
        <w:lastRenderedPageBreak/>
        <w:t>здоровья; жизни и здоровья членов своей семьи, а также принадлежащего ему имущества.</w:t>
      </w:r>
    </w:p>
    <w:p w:rsidR="00496C6A" w:rsidRPr="00AF704E" w:rsidRDefault="00496C6A" w:rsidP="00496C6A">
      <w:pPr>
        <w:pStyle w:val="FORMATTEXT"/>
        <w:spacing w:line="276" w:lineRule="auto"/>
        <w:ind w:firstLine="720"/>
        <w:jc w:val="both"/>
        <w:rPr>
          <w:sz w:val="28"/>
          <w:szCs w:val="28"/>
        </w:rPr>
      </w:pPr>
      <w:r w:rsidRPr="00AF704E">
        <w:rPr>
          <w:sz w:val="28"/>
          <w:szCs w:val="28"/>
        </w:rPr>
        <w:t>государственное пенсионное обеспечение в соответствии с Федеральным законом.</w:t>
      </w:r>
    </w:p>
    <w:p w:rsidR="00496C6A" w:rsidRPr="00AF704E" w:rsidRDefault="00496C6A" w:rsidP="00496C6A">
      <w:pPr>
        <w:pStyle w:val="FORMATTEXT"/>
        <w:spacing w:line="276" w:lineRule="auto"/>
        <w:ind w:firstLine="720"/>
        <w:jc w:val="both"/>
        <w:rPr>
          <w:sz w:val="28"/>
          <w:szCs w:val="28"/>
        </w:rPr>
      </w:pPr>
      <w:r w:rsidRPr="00AF704E">
        <w:rPr>
          <w:sz w:val="28"/>
          <w:szCs w:val="28"/>
        </w:rPr>
        <w:t>принятие решения в соответствии с должностными обязанностями.</w:t>
      </w:r>
    </w:p>
    <w:p w:rsidR="00496C6A" w:rsidRPr="00AF704E" w:rsidRDefault="00496C6A" w:rsidP="00496C6A">
      <w:pPr>
        <w:pStyle w:val="FORMATTEXT"/>
        <w:spacing w:line="276" w:lineRule="auto"/>
        <w:ind w:firstLine="720"/>
        <w:jc w:val="both"/>
        <w:rPr>
          <w:sz w:val="28"/>
          <w:szCs w:val="28"/>
        </w:rPr>
      </w:pPr>
      <w:r w:rsidRPr="00AF704E">
        <w:rPr>
          <w:sz w:val="28"/>
          <w:szCs w:val="28"/>
        </w:rPr>
        <w:t>использование иных прав, предоставленных действующим законодательством Российской Федерации, приказами Управления и служебным контрактом.</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осуществлять проверку правильности проведения технических расследований инцидентов на опасных производственных объектах, а также проверку достаточности мер, принимаемых по результатам таких расследований;</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выдавать поднадзорным организациям предписания об устранении выявленных нарушений требований промышленной безопасности и технического регулирования;</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давать обязательные для исполнения предписания о приостановке эксплуатации объектов, ведущейся с нарушениями законодательства, технических регламентов, ФНП, а также указания о выводе людей с рабочих мест, когда создается угроза их жизни или возникновению аварий, в случае необходимости опечатывать объект (оборудование);</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давать в пределах своих полномочий указания в области промышленной безопасности и технического регулирования, в том числе о необходимости осуществления экспертизы промышленной безопасности зданий и сооружений на опасном производственном объекте и технических устройств, применяемых на опасном производственном объекте;</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давать указания о выводе людей с рабочих ме</w:t>
      </w:r>
      <w:proofErr w:type="gramStart"/>
      <w:r w:rsidRPr="00AF704E">
        <w:rPr>
          <w:rFonts w:ascii="Times New Roman" w:hAnsi="Times New Roman"/>
          <w:sz w:val="28"/>
          <w:szCs w:val="28"/>
        </w:rPr>
        <w:t>ст в сл</w:t>
      </w:r>
      <w:proofErr w:type="gramEnd"/>
      <w:r w:rsidRPr="00AF704E">
        <w:rPr>
          <w:rFonts w:ascii="Times New Roman" w:hAnsi="Times New Roman"/>
          <w:sz w:val="28"/>
          <w:szCs w:val="28"/>
        </w:rPr>
        <w:t>учае угрозы жизни и здоровью работников;</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привлекать к административной ответственности в порядке, установленном законодательством Российской Федерации лиц, виновных в нарушениях требований промышленной безопасности, в пределах компетенции Отдела, а также направлять в правоохранительные органы материалы о привлечении указанных лиц к уголовной ответственности;</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осуществлять иные предусмотренные законодательством Российской Федерации действия, направленные на обеспечение промышленной безопасности;</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проверять у должностных лиц наличие документов, дающих право на техническое руководство работами и на их выполнение, а также соблюдение специальных требований, установленных для приема на работу, связанную с повышенной опасностью;</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lastRenderedPageBreak/>
        <w:t>получать от предприятий и предпринимателей сведения о состоянии безопасности, авариях и производственном травматизме, материалы, документы и иную информацию по вопросам, относящимся к компетенции Ростехнадзора;</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 xml:space="preserve">проверять на поднадзорных предприятиях организацию обучения персонала безопасным методам ведения работ, порядок аттестации и проверки знаний, наличие удостоверений и протоколов. </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 xml:space="preserve">вносить предложения руководителям предприятий об освобождении в установленном порядке от занимаемой должности лиц: систематически нарушающих правила и нормы по безопасному ведению работ; самовольно возобновляющих работы по эксплуатации оборудования и  </w:t>
      </w:r>
    </w:p>
    <w:p w:rsidR="00496C6A" w:rsidRPr="00AF704E" w:rsidRDefault="00496C6A" w:rsidP="00496C6A">
      <w:pPr>
        <w:pStyle w:val="a8"/>
        <w:spacing w:after="0"/>
        <w:jc w:val="both"/>
        <w:rPr>
          <w:rFonts w:ascii="Times New Roman" w:hAnsi="Times New Roman"/>
          <w:sz w:val="28"/>
          <w:szCs w:val="28"/>
        </w:rPr>
      </w:pPr>
      <w:r w:rsidRPr="00AF704E">
        <w:rPr>
          <w:rFonts w:ascii="Times New Roman" w:hAnsi="Times New Roman"/>
          <w:sz w:val="28"/>
          <w:szCs w:val="28"/>
        </w:rPr>
        <w:t>объектов, приостановленных по решению судебных органов;  не прошедших в установленном порядке обучение и проверку знаний правил и норм безопасности;</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 xml:space="preserve">оформлять </w:t>
      </w:r>
      <w:proofErr w:type="gramStart"/>
      <w:r w:rsidRPr="00AF704E">
        <w:rPr>
          <w:rFonts w:ascii="Times New Roman" w:hAnsi="Times New Roman"/>
          <w:sz w:val="28"/>
          <w:szCs w:val="28"/>
        </w:rPr>
        <w:t>для передачи в следственные органы материалы при рассмотрении вопроса о привлечении виновных к уголовной ответственности</w:t>
      </w:r>
      <w:proofErr w:type="gramEnd"/>
      <w:r w:rsidRPr="00AF704E">
        <w:rPr>
          <w:rFonts w:ascii="Times New Roman" w:hAnsi="Times New Roman"/>
          <w:sz w:val="28"/>
          <w:szCs w:val="28"/>
        </w:rPr>
        <w:t>.</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посещать поднадзорные организации;</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знакомиться с документами, необходимыми для проверки  организаций, эксплуатирующих опасные производственные объекты, требований промышленной безопасности и требований технических регламентов в компетенции Отдела;</w:t>
      </w:r>
    </w:p>
    <w:p w:rsidR="00496C6A" w:rsidRPr="00AF704E" w:rsidRDefault="00496C6A" w:rsidP="00496C6A">
      <w:pPr>
        <w:pStyle w:val="a8"/>
        <w:spacing w:after="0"/>
        <w:ind w:firstLine="708"/>
        <w:jc w:val="both"/>
        <w:rPr>
          <w:rFonts w:ascii="Times New Roman" w:hAnsi="Times New Roman"/>
          <w:sz w:val="28"/>
          <w:szCs w:val="28"/>
        </w:rPr>
      </w:pPr>
      <w:r w:rsidRPr="00AF704E">
        <w:rPr>
          <w:rFonts w:ascii="Times New Roman" w:hAnsi="Times New Roman"/>
          <w:sz w:val="28"/>
          <w:szCs w:val="28"/>
        </w:rPr>
        <w:t>выступать в установленном порядке в суде или в арбитражном суде представителем Забайкальского управления Ростехнадзора по искам о возмещении вреда, причиненного жизни, здоровью и имуществу других лиц вследствие нарушений требований промышленной безопасности.</w:t>
      </w:r>
    </w:p>
    <w:p w:rsidR="00496C6A" w:rsidRPr="00AF704E" w:rsidRDefault="00496C6A" w:rsidP="00496C6A">
      <w:pPr>
        <w:pStyle w:val="FORMATTEXT"/>
        <w:spacing w:line="276" w:lineRule="auto"/>
        <w:ind w:firstLine="720"/>
        <w:jc w:val="both"/>
        <w:rPr>
          <w:sz w:val="28"/>
          <w:szCs w:val="28"/>
        </w:rPr>
      </w:pPr>
    </w:p>
    <w:p w:rsidR="00496C6A" w:rsidRPr="00AF704E" w:rsidRDefault="00496C6A" w:rsidP="00496C6A">
      <w:pPr>
        <w:pStyle w:val="FORMATTEXT"/>
        <w:spacing w:line="276" w:lineRule="auto"/>
        <w:ind w:firstLine="720"/>
        <w:jc w:val="center"/>
        <w:rPr>
          <w:b/>
          <w:bCs/>
          <w:sz w:val="28"/>
          <w:szCs w:val="28"/>
        </w:rPr>
      </w:pPr>
      <w:r w:rsidRPr="00AF704E">
        <w:rPr>
          <w:b/>
          <w:bCs/>
          <w:sz w:val="28"/>
          <w:szCs w:val="28"/>
          <w:lang w:val="en-US"/>
        </w:rPr>
        <w:t>V</w:t>
      </w:r>
      <w:r w:rsidRPr="00AF704E">
        <w:rPr>
          <w:b/>
          <w:bCs/>
          <w:sz w:val="28"/>
          <w:szCs w:val="28"/>
        </w:rPr>
        <w:t>. Ответственность</w:t>
      </w:r>
    </w:p>
    <w:p w:rsidR="00496C6A" w:rsidRPr="00AF704E" w:rsidRDefault="00496C6A" w:rsidP="00496C6A">
      <w:pPr>
        <w:pStyle w:val="FORMATTEXT"/>
        <w:spacing w:line="276" w:lineRule="auto"/>
        <w:ind w:firstLine="720"/>
        <w:jc w:val="center"/>
        <w:rPr>
          <w:b/>
          <w:bCs/>
          <w:sz w:val="28"/>
          <w:szCs w:val="28"/>
        </w:rPr>
      </w:pPr>
    </w:p>
    <w:p w:rsidR="00496C6A" w:rsidRPr="00AF704E" w:rsidRDefault="00496C6A" w:rsidP="00496C6A">
      <w:pPr>
        <w:pStyle w:val="FORMATTEXT"/>
        <w:spacing w:line="276" w:lineRule="auto"/>
        <w:ind w:firstLine="720"/>
        <w:jc w:val="both"/>
        <w:rPr>
          <w:sz w:val="28"/>
          <w:szCs w:val="28"/>
        </w:rPr>
      </w:pPr>
      <w:r w:rsidRPr="00AF704E">
        <w:rPr>
          <w:sz w:val="28"/>
          <w:szCs w:val="28"/>
        </w:rPr>
        <w:t>Государственный инспектор Отдела несет ответственность в пределах, определенных действующим законодательством Российской Федерации:</w:t>
      </w:r>
    </w:p>
    <w:p w:rsidR="00496C6A" w:rsidRPr="00AF704E" w:rsidRDefault="00496C6A" w:rsidP="00496C6A">
      <w:pPr>
        <w:pStyle w:val="FORMATTEXT"/>
        <w:spacing w:line="276" w:lineRule="auto"/>
        <w:ind w:firstLine="720"/>
        <w:jc w:val="both"/>
        <w:rPr>
          <w:sz w:val="28"/>
          <w:szCs w:val="28"/>
        </w:rPr>
      </w:pPr>
      <w:r w:rsidRPr="00AF704E">
        <w:rPr>
          <w:sz w:val="28"/>
          <w:szCs w:val="28"/>
        </w:rPr>
        <w:t xml:space="preserve">5.1. 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w:t>
      </w:r>
      <w:r w:rsidRPr="00AF704E">
        <w:rPr>
          <w:sz w:val="28"/>
          <w:szCs w:val="28"/>
        </w:rPr>
        <w:lastRenderedPageBreak/>
        <w:t xml:space="preserve">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 </w:t>
      </w:r>
    </w:p>
    <w:p w:rsidR="00496C6A" w:rsidRPr="00AF704E" w:rsidRDefault="00496C6A" w:rsidP="00496C6A">
      <w:pPr>
        <w:pStyle w:val="FORMATTEXT"/>
        <w:spacing w:line="276" w:lineRule="auto"/>
        <w:ind w:firstLine="720"/>
        <w:jc w:val="both"/>
        <w:rPr>
          <w:sz w:val="28"/>
          <w:szCs w:val="28"/>
        </w:rPr>
      </w:pPr>
      <w:r w:rsidRPr="00AF704E">
        <w:rPr>
          <w:sz w:val="28"/>
          <w:szCs w:val="28"/>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496C6A" w:rsidRPr="00AF704E" w:rsidRDefault="00496C6A" w:rsidP="00496C6A">
      <w:pPr>
        <w:pStyle w:val="FORMATTEXT"/>
        <w:spacing w:line="276" w:lineRule="auto"/>
        <w:ind w:firstLine="720"/>
        <w:jc w:val="both"/>
        <w:rPr>
          <w:sz w:val="28"/>
          <w:szCs w:val="28"/>
        </w:rPr>
      </w:pPr>
      <w:r w:rsidRPr="00AF704E">
        <w:rPr>
          <w:sz w:val="28"/>
          <w:szCs w:val="28"/>
        </w:rPr>
        <w:t>5.2. За не сохранение государственной тайны, а также разглашение сведений, ставших ему известными в связи с исполнением должностных обязанностей.</w:t>
      </w:r>
    </w:p>
    <w:p w:rsidR="00496C6A" w:rsidRPr="00AF704E" w:rsidRDefault="00496C6A" w:rsidP="00496C6A">
      <w:pPr>
        <w:pStyle w:val="FORMATTEXT"/>
        <w:spacing w:line="276" w:lineRule="auto"/>
        <w:ind w:firstLine="720"/>
        <w:jc w:val="both"/>
        <w:rPr>
          <w:sz w:val="28"/>
          <w:szCs w:val="28"/>
        </w:rPr>
      </w:pPr>
      <w:r w:rsidRPr="00AF704E">
        <w:rPr>
          <w:sz w:val="28"/>
          <w:szCs w:val="28"/>
        </w:rPr>
        <w:t>5.3. За действие или бездействие, ведущее к нарушению прав и законных интересов граждан, организаций.</w:t>
      </w:r>
    </w:p>
    <w:p w:rsidR="00496C6A" w:rsidRPr="00AF704E" w:rsidRDefault="00496C6A" w:rsidP="00496C6A">
      <w:pPr>
        <w:pStyle w:val="FORMATTEXT"/>
        <w:spacing w:line="276" w:lineRule="auto"/>
        <w:ind w:firstLine="720"/>
        <w:jc w:val="both"/>
        <w:rPr>
          <w:sz w:val="28"/>
          <w:szCs w:val="28"/>
        </w:rPr>
      </w:pPr>
      <w:r w:rsidRPr="00AF704E">
        <w:rPr>
          <w:sz w:val="28"/>
          <w:szCs w:val="28"/>
        </w:rPr>
        <w:t>5.4. За причинение материального, имущественного ущерба.</w:t>
      </w:r>
    </w:p>
    <w:p w:rsidR="00496C6A" w:rsidRPr="00AF704E" w:rsidRDefault="00496C6A" w:rsidP="00496C6A">
      <w:pPr>
        <w:pStyle w:val="FORMATTEXT"/>
        <w:spacing w:line="276" w:lineRule="auto"/>
        <w:ind w:firstLine="720"/>
        <w:jc w:val="both"/>
        <w:rPr>
          <w:sz w:val="28"/>
          <w:szCs w:val="28"/>
        </w:rPr>
      </w:pPr>
      <w:r w:rsidRPr="00AF704E">
        <w:rPr>
          <w:sz w:val="28"/>
          <w:szCs w:val="28"/>
        </w:rPr>
        <w:t>5.5. За несвоевременное выполнение заданий, приказов, распоряжений и поручений, вышестоящих в порядке подчиненности руководителей, за исключением незаконных.</w:t>
      </w:r>
    </w:p>
    <w:p w:rsidR="00496C6A" w:rsidRPr="00AF704E" w:rsidRDefault="00496C6A" w:rsidP="00496C6A">
      <w:pPr>
        <w:pStyle w:val="FORMATTEXT"/>
        <w:spacing w:line="276" w:lineRule="auto"/>
        <w:ind w:firstLine="720"/>
        <w:jc w:val="both"/>
        <w:rPr>
          <w:sz w:val="28"/>
          <w:szCs w:val="28"/>
        </w:rPr>
      </w:pPr>
      <w:r w:rsidRPr="00AF704E">
        <w:rPr>
          <w:sz w:val="28"/>
          <w:szCs w:val="28"/>
        </w:rPr>
        <w:t>5.6. 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496C6A" w:rsidRPr="00AF704E" w:rsidRDefault="00496C6A" w:rsidP="00496C6A">
      <w:pPr>
        <w:pStyle w:val="FORMATTEXT"/>
        <w:spacing w:line="276" w:lineRule="auto"/>
        <w:ind w:firstLine="720"/>
        <w:jc w:val="both"/>
        <w:rPr>
          <w:sz w:val="28"/>
          <w:szCs w:val="28"/>
        </w:rPr>
      </w:pPr>
      <w:r w:rsidRPr="00AF704E">
        <w:rPr>
          <w:sz w:val="28"/>
          <w:szCs w:val="28"/>
        </w:rPr>
        <w:t>5.7. 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496C6A" w:rsidRPr="00AF704E" w:rsidRDefault="00496C6A" w:rsidP="00496C6A">
      <w:pPr>
        <w:pStyle w:val="FORMATTEXT"/>
        <w:spacing w:line="276" w:lineRule="auto"/>
        <w:ind w:firstLine="720"/>
        <w:jc w:val="both"/>
        <w:rPr>
          <w:sz w:val="28"/>
          <w:szCs w:val="28"/>
        </w:rPr>
      </w:pPr>
      <w:r w:rsidRPr="00AF704E">
        <w:rPr>
          <w:sz w:val="28"/>
          <w:szCs w:val="28"/>
        </w:rPr>
        <w:t>5.8. За несоблюдение обязанностей, запретов и ограничений, установленных законодательством о государственной службе и противодействию коррупции.</w:t>
      </w:r>
    </w:p>
    <w:p w:rsidR="00496C6A" w:rsidRPr="00AF704E" w:rsidRDefault="00496C6A" w:rsidP="00496C6A">
      <w:pPr>
        <w:pStyle w:val="FORMATTEXT"/>
        <w:spacing w:line="276" w:lineRule="auto"/>
        <w:ind w:firstLine="720"/>
        <w:jc w:val="both"/>
        <w:rPr>
          <w:sz w:val="28"/>
          <w:szCs w:val="28"/>
        </w:rPr>
      </w:pPr>
      <w:r w:rsidRPr="00AF704E">
        <w:rPr>
          <w:sz w:val="28"/>
          <w:szCs w:val="28"/>
        </w:rPr>
        <w:t>5.9. Нарушение положений настоящего должностного регламента.</w:t>
      </w:r>
    </w:p>
    <w:p w:rsidR="00186163" w:rsidRDefault="00186163" w:rsidP="00F2206E">
      <w:pPr>
        <w:pStyle w:val="FORMATTEXT"/>
        <w:ind w:firstLine="851"/>
        <w:jc w:val="both"/>
        <w:rPr>
          <w:b/>
          <w:bCs/>
          <w:sz w:val="28"/>
          <w:szCs w:val="28"/>
        </w:rPr>
      </w:pPr>
    </w:p>
    <w:p w:rsidR="00F2206E" w:rsidRPr="004457DD" w:rsidRDefault="00861886" w:rsidP="00F2206E">
      <w:pPr>
        <w:pStyle w:val="FORMATTEXT"/>
        <w:ind w:firstLine="851"/>
        <w:jc w:val="both"/>
        <w:rPr>
          <w:sz w:val="28"/>
          <w:szCs w:val="28"/>
        </w:rPr>
      </w:pPr>
      <w:r>
        <w:rPr>
          <w:b/>
          <w:bCs/>
          <w:sz w:val="28"/>
          <w:szCs w:val="28"/>
          <w:lang w:val="en-US"/>
        </w:rPr>
        <w:t>VI</w:t>
      </w:r>
      <w:r w:rsidRPr="00861886">
        <w:rPr>
          <w:b/>
          <w:bCs/>
          <w:sz w:val="28"/>
          <w:szCs w:val="28"/>
        </w:rPr>
        <w:t xml:space="preserve"> </w:t>
      </w:r>
      <w:r w:rsidR="00F2206E" w:rsidRPr="004457DD">
        <w:rPr>
          <w:b/>
          <w:bCs/>
          <w:sz w:val="28"/>
          <w:szCs w:val="28"/>
        </w:rPr>
        <w:t xml:space="preserve">Показатели эффективности и результативности профессиональной служебной деятельности </w:t>
      </w:r>
    </w:p>
    <w:p w:rsidR="00F2206E" w:rsidRPr="00861886" w:rsidRDefault="00F2206E" w:rsidP="00F2206E">
      <w:pPr>
        <w:pStyle w:val="FORMATTEXT"/>
        <w:ind w:firstLine="851"/>
        <w:jc w:val="both"/>
        <w:rPr>
          <w:sz w:val="28"/>
          <w:szCs w:val="28"/>
        </w:rPr>
      </w:pPr>
      <w:r w:rsidRPr="00861886">
        <w:rPr>
          <w:sz w:val="28"/>
          <w:szCs w:val="28"/>
        </w:rPr>
        <w:t>Эффективность и результативность профессиональной служебной деятельности оценивается по следующим показателям:</w:t>
      </w:r>
    </w:p>
    <w:p w:rsidR="00F2206E" w:rsidRPr="00861886" w:rsidRDefault="00F2206E" w:rsidP="00F2206E">
      <w:pPr>
        <w:pStyle w:val="FORMATTEXT"/>
        <w:ind w:firstLine="851"/>
        <w:jc w:val="both"/>
        <w:rPr>
          <w:sz w:val="28"/>
          <w:szCs w:val="28"/>
        </w:rPr>
      </w:pPr>
      <w:r w:rsidRPr="00861886">
        <w:rPr>
          <w:sz w:val="28"/>
          <w:szCs w:val="28"/>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F2206E" w:rsidRPr="00861886" w:rsidRDefault="00F2206E" w:rsidP="00F2206E">
      <w:pPr>
        <w:pStyle w:val="FORMATTEXT"/>
        <w:ind w:firstLine="851"/>
        <w:jc w:val="both"/>
        <w:rPr>
          <w:sz w:val="28"/>
          <w:szCs w:val="28"/>
        </w:rPr>
      </w:pPr>
      <w:r w:rsidRPr="00861886">
        <w:rPr>
          <w:sz w:val="28"/>
          <w:szCs w:val="28"/>
        </w:rPr>
        <w:t>своевременности и оперативности выполнения поручений, рассмотрений обращений граждан и юридических лиц, соотношение количества своевременно выполненных к общему количеству индивидуальных поручений;</w:t>
      </w:r>
    </w:p>
    <w:p w:rsidR="00F2206E" w:rsidRPr="00861886" w:rsidRDefault="00F2206E" w:rsidP="00F2206E">
      <w:pPr>
        <w:pStyle w:val="FORMATTEXT"/>
        <w:ind w:firstLine="851"/>
        <w:jc w:val="both"/>
        <w:rPr>
          <w:sz w:val="28"/>
          <w:szCs w:val="28"/>
        </w:rPr>
      </w:pPr>
      <w:r w:rsidRPr="00861886">
        <w:rPr>
          <w:sz w:val="28"/>
          <w:szCs w:val="28"/>
        </w:rPr>
        <w:t xml:space="preserve">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w:t>
      </w:r>
      <w:r w:rsidRPr="00861886">
        <w:rPr>
          <w:sz w:val="28"/>
          <w:szCs w:val="28"/>
        </w:rPr>
        <w:lastRenderedPageBreak/>
        <w:t>стилистических и грамматических ошибок);</w:t>
      </w:r>
    </w:p>
    <w:p w:rsidR="00F2206E" w:rsidRPr="00861886" w:rsidRDefault="00F2206E" w:rsidP="00F2206E">
      <w:pPr>
        <w:pStyle w:val="FORMATTEXT"/>
        <w:ind w:firstLine="851"/>
        <w:jc w:val="both"/>
        <w:rPr>
          <w:sz w:val="28"/>
          <w:szCs w:val="28"/>
        </w:rPr>
      </w:pPr>
      <w:r w:rsidRPr="00861886">
        <w:rPr>
          <w:sz w:val="28"/>
          <w:szCs w:val="28"/>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F2206E" w:rsidRPr="00861886" w:rsidRDefault="00F2206E" w:rsidP="00F2206E">
      <w:pPr>
        <w:pStyle w:val="FORMATTEXT"/>
        <w:ind w:firstLine="851"/>
        <w:jc w:val="both"/>
        <w:rPr>
          <w:sz w:val="28"/>
          <w:szCs w:val="28"/>
        </w:rPr>
      </w:pPr>
      <w:r w:rsidRPr="00861886">
        <w:rPr>
          <w:sz w:val="28"/>
          <w:szCs w:val="28"/>
        </w:rPr>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F2206E" w:rsidRPr="00861886" w:rsidRDefault="00F2206E" w:rsidP="00F2206E">
      <w:pPr>
        <w:pStyle w:val="FORMATTEXT"/>
        <w:ind w:firstLine="851"/>
        <w:jc w:val="both"/>
        <w:rPr>
          <w:sz w:val="28"/>
          <w:szCs w:val="28"/>
        </w:rPr>
      </w:pPr>
      <w:r w:rsidRPr="00861886">
        <w:rPr>
          <w:sz w:val="28"/>
          <w:szCs w:val="28"/>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F2206E" w:rsidRPr="00861886" w:rsidRDefault="00F2206E" w:rsidP="00F2206E">
      <w:pPr>
        <w:pStyle w:val="FORMATTEXT"/>
        <w:ind w:firstLine="851"/>
        <w:jc w:val="both"/>
        <w:rPr>
          <w:sz w:val="28"/>
          <w:szCs w:val="28"/>
        </w:rPr>
      </w:pPr>
      <w:r w:rsidRPr="00861886">
        <w:rPr>
          <w:sz w:val="28"/>
          <w:szCs w:val="28"/>
        </w:rPr>
        <w:t>осознанию ответственности за последствия своих действий, принимаемых решений;</w:t>
      </w:r>
    </w:p>
    <w:p w:rsidR="00CD7B17" w:rsidRPr="00EF7EA1" w:rsidRDefault="00F2206E" w:rsidP="00EF7EA1">
      <w:pPr>
        <w:pStyle w:val="FORMATTEXT"/>
        <w:ind w:firstLine="851"/>
        <w:jc w:val="both"/>
        <w:rPr>
          <w:sz w:val="28"/>
          <w:szCs w:val="28"/>
        </w:rPr>
      </w:pPr>
      <w:r w:rsidRPr="00861886">
        <w:rPr>
          <w:sz w:val="28"/>
          <w:szCs w:val="28"/>
        </w:rPr>
        <w:t>отсутствию жалоб граждан, юридических лиц на действия (бездействия) гражданского служащего, качество оказания государственных услуг.</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Условия</w:t>
      </w:r>
      <w:r>
        <w:rPr>
          <w:rFonts w:ascii="Times New Roman" w:eastAsia="Times New Roman" w:hAnsi="Times New Roman" w:cs="Times New Roman"/>
          <w:b/>
          <w:color w:val="000001"/>
          <w:sz w:val="28"/>
          <w:szCs w:val="28"/>
          <w:lang w:eastAsia="ru-RU"/>
        </w:rPr>
        <w:t xml:space="preserve"> прохождения гражданской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Пятидневная служебная неделя (выходные дни – суббота и воскресенье, нерабочие праздничные дни).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Продолжительность ежегодного оплачиваемого отпуска устанавливается в соответствии со статьей 48 Федерального закона № 79-ФЗ.</w:t>
      </w:r>
    </w:p>
    <w:p w:rsidR="00CD7B17"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соответствии со статьей 50 Федерального закона и Указом Президента Российской Федерации от 25 июля 2006 г. № 763 «О денежном содержании федеральных государственных гражданских служащих» месячный оклад государственного гражданского служащего в соответствии с замещаемой им должностью гражданской службы</w:t>
      </w:r>
      <w:r w:rsidR="00336902">
        <w:rPr>
          <w:rFonts w:ascii="Times New Roman" w:eastAsia="Times New Roman" w:hAnsi="Times New Roman" w:cs="Times New Roman"/>
          <w:color w:val="000001"/>
          <w:sz w:val="28"/>
          <w:szCs w:val="28"/>
          <w:lang w:eastAsia="ru-RU"/>
        </w:rPr>
        <w:t>.</w:t>
      </w:r>
    </w:p>
    <w:p w:rsidR="00F2206E" w:rsidRDefault="00336902"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Д</w:t>
      </w:r>
      <w:r w:rsidR="00CD7B17">
        <w:rPr>
          <w:rFonts w:ascii="Times New Roman" w:eastAsia="Times New Roman" w:hAnsi="Times New Roman" w:cs="Times New Roman"/>
          <w:color w:val="000001"/>
          <w:sz w:val="28"/>
          <w:szCs w:val="28"/>
          <w:lang w:eastAsia="ru-RU"/>
        </w:rPr>
        <w:t>олжностной оклад</w:t>
      </w:r>
      <w:r w:rsidR="00714F27">
        <w:rPr>
          <w:rFonts w:ascii="Times New Roman" w:eastAsia="Times New Roman" w:hAnsi="Times New Roman" w:cs="Times New Roman"/>
          <w:color w:val="000001"/>
          <w:sz w:val="28"/>
          <w:szCs w:val="28"/>
          <w:lang w:eastAsia="ru-RU"/>
        </w:rPr>
        <w:t xml:space="preserve"> </w:t>
      </w:r>
      <w:r w:rsidR="00AF704E">
        <w:rPr>
          <w:rFonts w:ascii="Times New Roman" w:eastAsia="Times New Roman" w:hAnsi="Times New Roman" w:cs="Times New Roman"/>
          <w:color w:val="000001"/>
          <w:sz w:val="28"/>
          <w:szCs w:val="28"/>
          <w:lang w:eastAsia="ru-RU"/>
        </w:rPr>
        <w:t>заместителя</w:t>
      </w:r>
      <w:r w:rsidR="00861886">
        <w:rPr>
          <w:rFonts w:ascii="Times New Roman" w:eastAsia="Times New Roman" w:hAnsi="Times New Roman" w:cs="Times New Roman"/>
          <w:color w:val="000001"/>
          <w:sz w:val="28"/>
          <w:szCs w:val="28"/>
          <w:lang w:eastAsia="ru-RU"/>
        </w:rPr>
        <w:t xml:space="preserve"> </w:t>
      </w:r>
      <w:r w:rsidR="00AF704E">
        <w:rPr>
          <w:rFonts w:ascii="Times New Roman" w:eastAsia="Times New Roman" w:hAnsi="Times New Roman" w:cs="Times New Roman"/>
          <w:color w:val="000001"/>
          <w:sz w:val="28"/>
          <w:szCs w:val="28"/>
          <w:lang w:eastAsia="ru-RU"/>
        </w:rPr>
        <w:t xml:space="preserve">начальника </w:t>
      </w:r>
      <w:r w:rsidR="00861886">
        <w:rPr>
          <w:rFonts w:ascii="Times New Roman" w:eastAsia="Times New Roman" w:hAnsi="Times New Roman" w:cs="Times New Roman"/>
          <w:color w:val="000001"/>
          <w:sz w:val="28"/>
          <w:szCs w:val="28"/>
          <w:lang w:eastAsia="ru-RU"/>
        </w:rPr>
        <w:t xml:space="preserve">составляет </w:t>
      </w:r>
      <w:r w:rsidR="00AF704E">
        <w:rPr>
          <w:rFonts w:ascii="Times New Roman" w:eastAsia="Times New Roman" w:hAnsi="Times New Roman" w:cs="Times New Roman"/>
          <w:color w:val="000001"/>
          <w:sz w:val="28"/>
          <w:szCs w:val="28"/>
          <w:lang w:eastAsia="ru-RU"/>
        </w:rPr>
        <w:t>6203</w:t>
      </w:r>
      <w:r>
        <w:rPr>
          <w:rFonts w:ascii="Times New Roman" w:eastAsia="Times New Roman" w:hAnsi="Times New Roman" w:cs="Times New Roman"/>
          <w:color w:val="000001"/>
          <w:sz w:val="28"/>
          <w:szCs w:val="28"/>
          <w:lang w:eastAsia="ru-RU"/>
        </w:rPr>
        <w:t>,</w:t>
      </w:r>
      <w:r w:rsidR="00F2206E" w:rsidRPr="00595F3E">
        <w:rPr>
          <w:rFonts w:ascii="Times New Roman" w:eastAsia="Times New Roman" w:hAnsi="Times New Roman" w:cs="Times New Roman"/>
          <w:color w:val="000001"/>
          <w:sz w:val="28"/>
          <w:szCs w:val="28"/>
          <w:lang w:eastAsia="ru-RU"/>
        </w:rPr>
        <w:t xml:space="preserve"> ежемесячное денежное поощрение 1 оклад, ежемесячная надбавка к должностному окладу за особые условия гражданской службы </w:t>
      </w:r>
      <w:r w:rsidR="00AF704E">
        <w:rPr>
          <w:rFonts w:ascii="Times New Roman" w:eastAsia="Times New Roman" w:hAnsi="Times New Roman" w:cs="Times New Roman"/>
          <w:color w:val="000001"/>
          <w:sz w:val="28"/>
          <w:szCs w:val="28"/>
          <w:lang w:eastAsia="ru-RU"/>
        </w:rPr>
        <w:t>90-120</w:t>
      </w:r>
      <w:r w:rsidR="00F2206E" w:rsidRPr="00595F3E">
        <w:rPr>
          <w:rFonts w:ascii="Times New Roman" w:eastAsia="Times New Roman" w:hAnsi="Times New Roman" w:cs="Times New Roman"/>
          <w:color w:val="000001"/>
          <w:sz w:val="28"/>
          <w:szCs w:val="28"/>
          <w:lang w:eastAsia="ru-RU"/>
        </w:rPr>
        <w:t xml:space="preserve"> %, а также иные выплаты, в том числе премии за выполнение особо важных и сложных заданий в среднем 25% оклада месячного денежного содержания.</w:t>
      </w:r>
    </w:p>
    <w:p w:rsidR="00F2206E" w:rsidRPr="00F40516"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F40516">
        <w:rPr>
          <w:rFonts w:ascii="Times New Roman" w:eastAsia="Times New Roman" w:hAnsi="Times New Roman" w:cs="Times New Roman"/>
          <w:color w:val="000001"/>
          <w:sz w:val="28"/>
          <w:szCs w:val="28"/>
          <w:lang w:eastAsia="ru-RU"/>
        </w:rPr>
        <w:t>минимальный размер денежного содержания составляет:</w:t>
      </w:r>
    </w:p>
    <w:p w:rsidR="00F2206E" w:rsidRPr="00F40516" w:rsidRDefault="00AF704E"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25</w:t>
      </w:r>
      <w:r w:rsidR="00F2206E">
        <w:rPr>
          <w:rFonts w:ascii="Times New Roman" w:eastAsia="Times New Roman" w:hAnsi="Times New Roman" w:cs="Times New Roman"/>
          <w:color w:val="000001"/>
          <w:sz w:val="28"/>
          <w:szCs w:val="28"/>
          <w:lang w:eastAsia="ru-RU"/>
        </w:rPr>
        <w:t>000</w:t>
      </w:r>
      <w:r w:rsidR="00F2206E" w:rsidRPr="00F40516">
        <w:rPr>
          <w:rFonts w:ascii="Times New Roman" w:eastAsia="Times New Roman" w:hAnsi="Times New Roman" w:cs="Times New Roman"/>
          <w:color w:val="000001"/>
          <w:sz w:val="28"/>
          <w:szCs w:val="28"/>
          <w:lang w:eastAsia="ru-RU"/>
        </w:rPr>
        <w:t xml:space="preserve">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/мес. (без учета премий за выполнение особо важных и сложных заданий);</w:t>
      </w:r>
    </w:p>
    <w:p w:rsidR="00F2206E" w:rsidRPr="00595F3E" w:rsidRDefault="00AF704E" w:rsidP="00F2206E">
      <w:pPr>
        <w:ind w:firstLine="720"/>
        <w:contextualSpacing/>
        <w:jc w:val="both"/>
        <w:rPr>
          <w:rFonts w:ascii="Times New Roman" w:eastAsia="Times New Roman" w:hAnsi="Times New Roman" w:cs="Times New Roman"/>
          <w:color w:val="000001"/>
          <w:sz w:val="28"/>
          <w:szCs w:val="28"/>
          <w:lang w:eastAsia="ru-RU"/>
        </w:rPr>
      </w:pPr>
      <w:r>
        <w:rPr>
          <w:rFonts w:ascii="Times New Roman" w:eastAsia="Times New Roman" w:hAnsi="Times New Roman" w:cs="Times New Roman"/>
          <w:color w:val="000001"/>
          <w:sz w:val="28"/>
          <w:szCs w:val="28"/>
          <w:lang w:eastAsia="ru-RU"/>
        </w:rPr>
        <w:t>50</w:t>
      </w:r>
      <w:r w:rsidR="00F2206E" w:rsidRPr="00F40516">
        <w:rPr>
          <w:rFonts w:ascii="Times New Roman" w:eastAsia="Times New Roman" w:hAnsi="Times New Roman" w:cs="Times New Roman"/>
          <w:color w:val="000001"/>
          <w:sz w:val="28"/>
          <w:szCs w:val="28"/>
          <w:lang w:eastAsia="ru-RU"/>
        </w:rPr>
        <w:t xml:space="preserve">000 </w:t>
      </w:r>
      <w:proofErr w:type="spellStart"/>
      <w:r w:rsidR="00F2206E" w:rsidRPr="00F40516">
        <w:rPr>
          <w:rFonts w:ascii="Times New Roman" w:eastAsia="Times New Roman" w:hAnsi="Times New Roman" w:cs="Times New Roman"/>
          <w:color w:val="000001"/>
          <w:sz w:val="28"/>
          <w:szCs w:val="28"/>
          <w:lang w:eastAsia="ru-RU"/>
        </w:rPr>
        <w:t>руб</w:t>
      </w:r>
      <w:proofErr w:type="spellEnd"/>
      <w:r w:rsidR="00F2206E" w:rsidRPr="00F40516">
        <w:rPr>
          <w:rFonts w:ascii="Times New Roman" w:eastAsia="Times New Roman" w:hAnsi="Times New Roman" w:cs="Times New Roman"/>
          <w:color w:val="000001"/>
          <w:sz w:val="28"/>
          <w:szCs w:val="28"/>
          <w:lang w:eastAsia="ru-RU"/>
        </w:rPr>
        <w:t xml:space="preserve">/мес. (с учетом премии за выполнение особо важных и </w:t>
      </w:r>
      <w:r w:rsidR="00AD1B8D">
        <w:rPr>
          <w:rFonts w:ascii="Times New Roman" w:eastAsia="Times New Roman" w:hAnsi="Times New Roman" w:cs="Times New Roman"/>
          <w:color w:val="000001"/>
          <w:sz w:val="28"/>
          <w:szCs w:val="28"/>
          <w:lang w:eastAsia="ru-RU"/>
        </w:rPr>
        <w:t>сложных</w:t>
      </w:r>
      <w:r w:rsidR="00F2206E" w:rsidRPr="00F40516">
        <w:rPr>
          <w:rFonts w:ascii="Times New Roman" w:eastAsia="Times New Roman" w:hAnsi="Times New Roman" w:cs="Times New Roman"/>
          <w:color w:val="000001"/>
          <w:sz w:val="28"/>
          <w:szCs w:val="28"/>
          <w:lang w:eastAsia="ru-RU"/>
        </w:rPr>
        <w:t xml:space="preserve"> заданий за месяц).</w:t>
      </w:r>
    </w:p>
    <w:p w:rsidR="00F2206E" w:rsidRPr="00EF7EA1" w:rsidRDefault="00F2206E" w:rsidP="00F2206E">
      <w:pPr>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b/>
          <w:color w:val="000001"/>
          <w:sz w:val="28"/>
          <w:szCs w:val="28"/>
          <w:lang w:eastAsia="ru-RU"/>
        </w:rPr>
        <w:t xml:space="preserve">Прием документов осуществляется по адресу: </w:t>
      </w:r>
      <w:r w:rsidRPr="006167EA">
        <w:rPr>
          <w:rFonts w:ascii="Times New Roman" w:eastAsia="Times New Roman" w:hAnsi="Times New Roman" w:cs="Times New Roman"/>
          <w:sz w:val="28"/>
          <w:szCs w:val="28"/>
          <w:lang w:eastAsia="ru-RU"/>
        </w:rPr>
        <w:t>г. Чита, ул. Тимирязева, 27А</w:t>
      </w:r>
      <w:r w:rsidR="00EF7EA1">
        <w:rPr>
          <w:rFonts w:ascii="Times New Roman" w:eastAsia="Times New Roman" w:hAnsi="Times New Roman" w:cs="Times New Roman"/>
          <w:sz w:val="24"/>
          <w:szCs w:val="24"/>
          <w:lang w:eastAsia="ru-RU"/>
        </w:rPr>
        <w:t xml:space="preserve">, </w:t>
      </w:r>
      <w:r w:rsidR="00EF7EA1" w:rsidRPr="00EF7EA1">
        <w:rPr>
          <w:rFonts w:ascii="Times New Roman" w:eastAsia="Times New Roman" w:hAnsi="Times New Roman" w:cs="Times New Roman"/>
          <w:sz w:val="28"/>
          <w:szCs w:val="28"/>
          <w:lang w:eastAsia="ru-RU"/>
        </w:rPr>
        <w:t>каб.304</w:t>
      </w:r>
      <w:bookmarkStart w:id="2" w:name="_GoBack"/>
      <w:bookmarkEnd w:id="2"/>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Начало приема документов для участия в конкурсе</w:t>
      </w:r>
    </w:p>
    <w:p w:rsidR="00F2206E" w:rsidRPr="00595F3E" w:rsidRDefault="00861886"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color w:val="000001"/>
          <w:sz w:val="28"/>
          <w:szCs w:val="28"/>
          <w:lang w:eastAsia="ru-RU"/>
        </w:rPr>
        <w:t xml:space="preserve">    </w:t>
      </w:r>
      <w:r w:rsidR="00714F27">
        <w:rPr>
          <w:rFonts w:ascii="Times New Roman" w:eastAsia="Times New Roman" w:hAnsi="Times New Roman" w:cs="Times New Roman"/>
          <w:color w:val="000001"/>
          <w:sz w:val="28"/>
          <w:szCs w:val="28"/>
          <w:lang w:eastAsia="ru-RU"/>
        </w:rPr>
        <w:t xml:space="preserve">     </w:t>
      </w:r>
      <w:r w:rsidR="00471664">
        <w:rPr>
          <w:rFonts w:ascii="Times New Roman" w:eastAsia="Times New Roman" w:hAnsi="Times New Roman" w:cs="Times New Roman"/>
          <w:color w:val="000001"/>
          <w:sz w:val="28"/>
          <w:szCs w:val="28"/>
          <w:lang w:eastAsia="ru-RU"/>
        </w:rPr>
        <w:t xml:space="preserve">        </w:t>
      </w:r>
      <w:r w:rsidR="00AF704E">
        <w:rPr>
          <w:rFonts w:ascii="Times New Roman" w:eastAsia="Times New Roman" w:hAnsi="Times New Roman" w:cs="Times New Roman"/>
          <w:color w:val="000001"/>
          <w:sz w:val="28"/>
          <w:szCs w:val="28"/>
          <w:lang w:eastAsia="ru-RU"/>
        </w:rPr>
        <w:t xml:space="preserve">     </w:t>
      </w:r>
      <w:r w:rsidR="00F2206E" w:rsidRPr="00595F3E">
        <w:rPr>
          <w:rFonts w:ascii="Times New Roman" w:eastAsia="Times New Roman" w:hAnsi="Times New Roman" w:cs="Times New Roman"/>
          <w:color w:val="000001"/>
          <w:sz w:val="28"/>
          <w:szCs w:val="28"/>
          <w:lang w:eastAsia="ru-RU"/>
        </w:rPr>
        <w:t>«</w:t>
      </w:r>
      <w:r w:rsidR="00DE232B">
        <w:rPr>
          <w:rFonts w:ascii="Times New Roman" w:eastAsia="Times New Roman" w:hAnsi="Times New Roman" w:cs="Times New Roman"/>
          <w:b/>
          <w:color w:val="000001"/>
          <w:sz w:val="28"/>
          <w:szCs w:val="28"/>
          <w:lang w:eastAsia="ru-RU"/>
        </w:rPr>
        <w:t>14</w:t>
      </w:r>
      <w:r w:rsidR="00F2206E" w:rsidRPr="00595F3E">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июля</w:t>
      </w:r>
      <w:r w:rsidR="00F2206E">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00F2206E" w:rsidRPr="00595F3E">
        <w:rPr>
          <w:rFonts w:ascii="Times New Roman" w:eastAsia="Times New Roman" w:hAnsi="Times New Roman" w:cs="Times New Roman"/>
          <w:b/>
          <w:color w:val="000001"/>
          <w:sz w:val="28"/>
          <w:szCs w:val="28"/>
          <w:lang w:eastAsia="ru-RU"/>
        </w:rPr>
        <w:tab/>
      </w:r>
      <w:r w:rsidR="00714F27">
        <w:rPr>
          <w:rFonts w:ascii="Times New Roman" w:eastAsia="Times New Roman" w:hAnsi="Times New Roman" w:cs="Times New Roman"/>
          <w:b/>
          <w:color w:val="000001"/>
          <w:sz w:val="28"/>
          <w:szCs w:val="28"/>
          <w:lang w:eastAsia="ru-RU"/>
        </w:rPr>
        <w:t xml:space="preserve"> </w:t>
      </w:r>
      <w:r w:rsidR="00F2206E" w:rsidRPr="00595F3E">
        <w:rPr>
          <w:rFonts w:ascii="Times New Roman" w:eastAsia="Times New Roman" w:hAnsi="Times New Roman" w:cs="Times New Roman"/>
          <w:b/>
          <w:color w:val="000001"/>
          <w:sz w:val="28"/>
          <w:szCs w:val="28"/>
          <w:lang w:eastAsia="ru-RU"/>
        </w:rPr>
        <w:t>г.,</w:t>
      </w:r>
    </w:p>
    <w:p w:rsidR="00F2206E" w:rsidRPr="00595F3E" w:rsidRDefault="00F2206E" w:rsidP="00F2206E">
      <w:pPr>
        <w:ind w:firstLine="720"/>
        <w:contextualSpacing/>
        <w:jc w:val="right"/>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Окончание   «</w:t>
      </w:r>
      <w:r w:rsidR="00DE232B">
        <w:rPr>
          <w:rFonts w:ascii="Times New Roman" w:eastAsia="Times New Roman" w:hAnsi="Times New Roman" w:cs="Times New Roman"/>
          <w:b/>
          <w:color w:val="000001"/>
          <w:sz w:val="28"/>
          <w:szCs w:val="28"/>
          <w:lang w:eastAsia="ru-RU"/>
        </w:rPr>
        <w:t>3</w:t>
      </w:r>
      <w:r w:rsidRPr="00595F3E">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августа</w:t>
      </w:r>
      <w:r w:rsidRPr="00595F3E">
        <w:rPr>
          <w:rFonts w:ascii="Times New Roman" w:eastAsia="Times New Roman" w:hAnsi="Times New Roman" w:cs="Times New Roman"/>
          <w:b/>
          <w:color w:val="000001"/>
          <w:sz w:val="28"/>
          <w:szCs w:val="28"/>
          <w:lang w:eastAsia="ru-RU"/>
        </w:rPr>
        <w:t xml:space="preserve"> 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lastRenderedPageBreak/>
        <w:t>Документы принимаются ежедневно с 08.00 до 17.</w:t>
      </w:r>
      <w:r w:rsidR="00DE232B">
        <w:rPr>
          <w:rFonts w:ascii="Times New Roman" w:eastAsia="Times New Roman" w:hAnsi="Times New Roman" w:cs="Times New Roman"/>
          <w:b/>
          <w:color w:val="000001"/>
          <w:sz w:val="28"/>
          <w:szCs w:val="28"/>
          <w:lang w:eastAsia="ru-RU"/>
        </w:rPr>
        <w:t>15</w:t>
      </w:r>
      <w:r w:rsidRPr="00595F3E">
        <w:rPr>
          <w:rFonts w:ascii="Times New Roman" w:eastAsia="Times New Roman" w:hAnsi="Times New Roman" w:cs="Times New Roman"/>
          <w:b/>
          <w:color w:val="000001"/>
          <w:sz w:val="28"/>
          <w:szCs w:val="28"/>
          <w:lang w:eastAsia="ru-RU"/>
        </w:rPr>
        <w:t>, в пятницу до 16.00, кроме выходных (суббота и воскресенье) и праздничных дней, Более подробную информацию о конкурсе можно узнать по телефону (3022) 99-56-</w:t>
      </w:r>
      <w:r w:rsidR="00336902">
        <w:rPr>
          <w:rFonts w:ascii="Times New Roman" w:eastAsia="Times New Roman" w:hAnsi="Times New Roman" w:cs="Times New Roman"/>
          <w:b/>
          <w:color w:val="000001"/>
          <w:sz w:val="28"/>
          <w:szCs w:val="28"/>
          <w:lang w:eastAsia="ru-RU"/>
        </w:rPr>
        <w:t>00, доб. 129</w:t>
      </w:r>
      <w:r w:rsidRPr="00595F3E">
        <w:rPr>
          <w:rFonts w:ascii="Times New Roman" w:eastAsia="Times New Roman" w:hAnsi="Times New Roman" w:cs="Times New Roman"/>
          <w:b/>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Предполагаемая дата проведения второго этапа конкурса – </w:t>
      </w:r>
      <w:r w:rsidR="00DE232B">
        <w:rPr>
          <w:rFonts w:ascii="Times New Roman" w:eastAsia="Times New Roman" w:hAnsi="Times New Roman" w:cs="Times New Roman"/>
          <w:b/>
          <w:color w:val="000001"/>
          <w:sz w:val="28"/>
          <w:szCs w:val="28"/>
          <w:lang w:eastAsia="ru-RU"/>
        </w:rPr>
        <w:t>24</w:t>
      </w:r>
      <w:r>
        <w:rPr>
          <w:rFonts w:ascii="Times New Roman" w:eastAsia="Times New Roman" w:hAnsi="Times New Roman" w:cs="Times New Roman"/>
          <w:b/>
          <w:color w:val="000001"/>
          <w:sz w:val="28"/>
          <w:szCs w:val="28"/>
          <w:lang w:eastAsia="ru-RU"/>
        </w:rPr>
        <w:t xml:space="preserve"> </w:t>
      </w:r>
      <w:r w:rsidR="00DE232B">
        <w:rPr>
          <w:rFonts w:ascii="Times New Roman" w:eastAsia="Times New Roman" w:hAnsi="Times New Roman" w:cs="Times New Roman"/>
          <w:b/>
          <w:color w:val="000001"/>
          <w:sz w:val="28"/>
          <w:szCs w:val="28"/>
          <w:lang w:eastAsia="ru-RU"/>
        </w:rPr>
        <w:t>августа</w:t>
      </w:r>
      <w:r w:rsidR="00FA5BCE">
        <w:rPr>
          <w:rFonts w:ascii="Times New Roman" w:eastAsia="Times New Roman" w:hAnsi="Times New Roman" w:cs="Times New Roman"/>
          <w:b/>
          <w:color w:val="000001"/>
          <w:sz w:val="28"/>
          <w:szCs w:val="28"/>
          <w:lang w:eastAsia="ru-RU"/>
        </w:rPr>
        <w:t xml:space="preserve"> </w:t>
      </w:r>
      <w:r w:rsidRPr="00595F3E">
        <w:rPr>
          <w:rFonts w:ascii="Times New Roman" w:eastAsia="Times New Roman" w:hAnsi="Times New Roman" w:cs="Times New Roman"/>
          <w:b/>
          <w:color w:val="000001"/>
          <w:sz w:val="28"/>
          <w:szCs w:val="28"/>
          <w:lang w:eastAsia="ru-RU"/>
        </w:rPr>
        <w:t>20</w:t>
      </w:r>
      <w:r w:rsidR="00FA5BCE">
        <w:rPr>
          <w:rFonts w:ascii="Times New Roman" w:eastAsia="Times New Roman" w:hAnsi="Times New Roman" w:cs="Times New Roman"/>
          <w:b/>
          <w:color w:val="000001"/>
          <w:sz w:val="28"/>
          <w:szCs w:val="28"/>
          <w:lang w:eastAsia="ru-RU"/>
        </w:rPr>
        <w:t>20</w:t>
      </w:r>
      <w:r w:rsidRPr="00595F3E">
        <w:rPr>
          <w:rFonts w:ascii="Times New Roman" w:eastAsia="Times New Roman" w:hAnsi="Times New Roman" w:cs="Times New Roman"/>
          <w:b/>
          <w:color w:val="000001"/>
          <w:sz w:val="28"/>
          <w:szCs w:val="28"/>
          <w:lang w:eastAsia="ru-RU"/>
        </w:rPr>
        <w:t xml:space="preserve"> г.</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Место проведения: </w:t>
      </w:r>
      <w:r w:rsidRPr="00595F3E">
        <w:rPr>
          <w:rFonts w:ascii="Times New Roman" w:eastAsia="Times New Roman" w:hAnsi="Times New Roman" w:cs="Times New Roman"/>
          <w:b/>
          <w:color w:val="000001"/>
          <w:sz w:val="28"/>
          <w:szCs w:val="28"/>
          <w:lang w:eastAsia="ru-RU"/>
        </w:rPr>
        <w:t>г. Чита, ул. Тимирязева, 27А, учебный класс.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О точных дате, месте и времени проведения второго этапа конкурса будет сообщено дополнительно, не </w:t>
      </w:r>
      <w:proofErr w:type="gramStart"/>
      <w:r w:rsidRPr="00595F3E">
        <w:rPr>
          <w:rFonts w:ascii="Times New Roman" w:eastAsia="Times New Roman" w:hAnsi="Times New Roman" w:cs="Times New Roman"/>
          <w:color w:val="000001"/>
          <w:sz w:val="28"/>
          <w:szCs w:val="28"/>
          <w:lang w:eastAsia="ru-RU"/>
        </w:rPr>
        <w:t>позднее</w:t>
      </w:r>
      <w:proofErr w:type="gramEnd"/>
      <w:r w:rsidRPr="00595F3E">
        <w:rPr>
          <w:rFonts w:ascii="Times New Roman" w:eastAsia="Times New Roman" w:hAnsi="Times New Roman" w:cs="Times New Roman"/>
          <w:color w:val="000001"/>
          <w:sz w:val="28"/>
          <w:szCs w:val="28"/>
          <w:lang w:eastAsia="ru-RU"/>
        </w:rPr>
        <w:t xml:space="preserve"> чем за 15 дней до его начала.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Гражданин (гражданский служащий), изъявивший желание участвовать в конкурсе, представляет: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личное заявление;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собственноручно заполненную и подписанную анкету по форме, утвержденной распоряжением Правительства Российской Федерации от                26 мая 2005 г. № 667-р, с приложением двух фотографий (</w:t>
      </w:r>
      <w:r w:rsidR="00EF7EA1">
        <w:rPr>
          <w:rFonts w:ascii="Times New Roman" w:eastAsia="Times New Roman" w:hAnsi="Times New Roman" w:cs="Times New Roman"/>
          <w:color w:val="000001"/>
          <w:sz w:val="28"/>
          <w:szCs w:val="28"/>
          <w:lang w:eastAsia="ru-RU"/>
        </w:rPr>
        <w:t>3</w:t>
      </w:r>
      <w:r w:rsidRPr="00595F3E">
        <w:rPr>
          <w:rFonts w:ascii="Times New Roman" w:eastAsia="Times New Roman" w:hAnsi="Times New Roman" w:cs="Times New Roman"/>
          <w:color w:val="000001"/>
          <w:sz w:val="28"/>
          <w:szCs w:val="28"/>
          <w:lang w:eastAsia="ru-RU"/>
        </w:rPr>
        <w:t xml:space="preserve"> х </w:t>
      </w:r>
      <w:r w:rsidR="00EF7EA1">
        <w:rPr>
          <w:rFonts w:ascii="Times New Roman" w:eastAsia="Times New Roman" w:hAnsi="Times New Roman" w:cs="Times New Roman"/>
          <w:color w:val="000001"/>
          <w:sz w:val="28"/>
          <w:szCs w:val="28"/>
          <w:lang w:eastAsia="ru-RU"/>
        </w:rPr>
        <w:t>4</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копию паспорта или заменяющего его документа (соответствующий документ предъявляется лично по прибытии на конкурс);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документы, подтверждающие необходимое профессиональное образование, стаж работы и квалификацию:</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r w:rsidRPr="00595F3E">
        <w:rPr>
          <w:rFonts w:ascii="Arial" w:eastAsia="Times New Roman" w:hAnsi="Arial" w:cs="Arial"/>
          <w:sz w:val="24"/>
          <w:szCs w:val="24"/>
          <w:lang w:eastAsia="ru-RU"/>
        </w:rPr>
        <w:t xml:space="preserve"> </w:t>
      </w:r>
      <w:r w:rsidRPr="00595F3E">
        <w:rPr>
          <w:rFonts w:ascii="Times New Roman" w:eastAsia="Times New Roman" w:hAnsi="Times New Roman" w:cs="Times New Roman"/>
          <w:color w:val="000001"/>
          <w:sz w:val="28"/>
          <w:szCs w:val="28"/>
          <w:lang w:eastAsia="ru-RU"/>
        </w:rPr>
        <w:t>заверенную нотариально или кадровой службой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копии документов о профессиональном образовании, а также по желанию гражданина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proofErr w:type="gramStart"/>
      <w:r w:rsidRPr="00595F3E">
        <w:rPr>
          <w:rFonts w:ascii="Times New Roman" w:eastAsia="Times New Roman" w:hAnsi="Times New Roman" w:cs="Times New Roman"/>
          <w:color w:val="000001"/>
          <w:sz w:val="28"/>
          <w:szCs w:val="28"/>
          <w:lang w:eastAsia="ru-RU"/>
        </w:rPr>
        <w:t>д) документ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её прохождению по учетной форме № 001-ГС/у, утвержденной приказом Министерства здравоохранения и социального развития Российской Федерации от 14 декабря 2009 г. № 984н);</w:t>
      </w:r>
      <w:proofErr w:type="gramEnd"/>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типовая форма согласия на обработку персональных данных федеральных государственных гражданских служащих Федеральной службы по экологическому, технологическому и атомному надзору, и иных субъектов персональных данных;</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ё) сведения о доходах, расходах, об имуществе и обязательствах имущественного характера своих и членов своей семьи (супруг (супруга) и несовершеннолетние дети) в соответствии с Указом Президента № 460 от 23.06.2014 г;</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ж) сведения об адресах сайтов и (или) страниц сайтов в информационно-телекоммуникационной сети "Интернет" за три календарных года, предшествующих году поступления на гражданскую службу в соответствии со ст.20.2 Федерального закона 27.07.2004 г. №79-ФЗ «О государственной гражданской службе в Российской Федерации».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Дополнительные документы:</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а)  копия военного билета;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б)  копия идентификационного номера налогоплательщика (ИНН);</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в) копия страхового свидетельства государственного пенсионного страхования (СНИЛС)</w:t>
      </w:r>
      <w:r>
        <w:rPr>
          <w:rFonts w:ascii="Times New Roman" w:eastAsia="Times New Roman" w:hAnsi="Times New Roman" w:cs="Times New Roman"/>
          <w:color w:val="000001"/>
          <w:sz w:val="28"/>
          <w:szCs w:val="28"/>
          <w:lang w:eastAsia="ru-RU"/>
        </w:rPr>
        <w:t xml:space="preserve"> либо</w:t>
      </w:r>
      <w:r w:rsidRPr="00842AE3">
        <w:t xml:space="preserve"> </w:t>
      </w:r>
      <w:r w:rsidRPr="00842AE3">
        <w:rPr>
          <w:rFonts w:ascii="Times New Roman" w:eastAsia="Times New Roman" w:hAnsi="Times New Roman" w:cs="Times New Roman"/>
          <w:color w:val="000001"/>
          <w:sz w:val="28"/>
          <w:szCs w:val="28"/>
          <w:lang w:eastAsia="ru-RU"/>
        </w:rPr>
        <w:t>документ, подтверждающий регистрацию в системе индивидуального (персонифицированного) учета</w:t>
      </w:r>
      <w:r w:rsidRPr="00595F3E">
        <w:rPr>
          <w:rFonts w:ascii="Times New Roman" w:eastAsia="Times New Roman" w:hAnsi="Times New Roman" w:cs="Times New Roman"/>
          <w:color w:val="000001"/>
          <w:sz w:val="28"/>
          <w:szCs w:val="28"/>
          <w:lang w:eastAsia="ru-RU"/>
        </w:rPr>
        <w:t>;</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 копия полиса ОМС;</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 копия свидетельства о заключении брака;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е) копия свидетельства о рождении (несовершеннолетних) детей.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Гражданскому служащему получение документов, необходимых для участия в конкурсе, обеспечивает кадровая служба государственного органа, в котором он замещает должность гражданской службы.</w:t>
      </w:r>
    </w:p>
    <w:p w:rsidR="00F2206E" w:rsidRPr="00595F3E" w:rsidRDefault="00F2206E" w:rsidP="00F2206E">
      <w:pPr>
        <w:ind w:firstLine="720"/>
        <w:contextualSpacing/>
        <w:jc w:val="center"/>
        <w:rPr>
          <w:rFonts w:ascii="Times New Roman" w:eastAsia="Times New Roman" w:hAnsi="Times New Roman" w:cs="Times New Roman"/>
          <w:b/>
          <w:color w:val="000001"/>
          <w:sz w:val="28"/>
          <w:szCs w:val="28"/>
          <w:lang w:eastAsia="ru-RU"/>
        </w:rPr>
      </w:pPr>
      <w:r>
        <w:rPr>
          <w:rFonts w:ascii="Times New Roman" w:eastAsia="Times New Roman" w:hAnsi="Times New Roman" w:cs="Times New Roman"/>
          <w:b/>
          <w:color w:val="000001"/>
          <w:sz w:val="28"/>
          <w:szCs w:val="28"/>
          <w:lang w:eastAsia="ru-RU"/>
        </w:rPr>
        <w:t>Условия проведения конкурса</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 Достоверность сведений, представленных гражданином на имя представителя нанимателя, подлежат проверке.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Гражданин не допускается к участию в конкурсе в случае несоответствия квалификационным требованиям к вакантной должности гражданской службы, а также в связи с ограничениями, установленными законодательством Российской Федерации о государственной гражданской службе для поступления на гражданскую службу и ее прохождения. </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Конкурс проводится в два этапа. Сообщения о результатах конкурса в 7-дневный срок со дня его завершения направляются кандидатам в письменной форме. Информация о результатах конкурса в этот же срок размещается на официальных сайтах государственного органа и в сети "Интернет".</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Расходы, связанные с участием в конкурсе (проезд к месту проведения конкурса и обратно, наем жилого помещения, проживание и другие), осуществляются кандидатами за счет собственных средств.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Документы участников конкурса могут быть возвращены им по письменному заявлению на имя руководителя Забайкальского управления Федеральной службы по экологическому, технологическому и атомному надзору в течение трех лет со дня завершения конкурса.</w:t>
      </w:r>
    </w:p>
    <w:p w:rsidR="00F2206E" w:rsidRPr="00595F3E" w:rsidRDefault="00F2206E" w:rsidP="00F2206E">
      <w:pPr>
        <w:ind w:firstLine="720"/>
        <w:contextualSpacing/>
        <w:jc w:val="both"/>
        <w:rPr>
          <w:rFonts w:ascii="Times New Roman" w:eastAsia="Times New Roman" w:hAnsi="Times New Roman" w:cs="Times New Roman"/>
          <w:b/>
          <w:color w:val="000001"/>
          <w:sz w:val="28"/>
          <w:szCs w:val="28"/>
          <w:lang w:eastAsia="ru-RU"/>
        </w:rPr>
      </w:pPr>
      <w:r w:rsidRPr="00595F3E">
        <w:rPr>
          <w:rFonts w:ascii="Times New Roman" w:eastAsia="Times New Roman" w:hAnsi="Times New Roman" w:cs="Times New Roman"/>
          <w:b/>
          <w:color w:val="000001"/>
          <w:sz w:val="28"/>
          <w:szCs w:val="28"/>
          <w:lang w:eastAsia="ru-RU"/>
        </w:rPr>
        <w:t>В рамках конкурса будут применяться следующие методы оценки:</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 тестирование (на соответствие базовым (знание русского языка, Конституции Российской Федерации, законодательства о гражданской службе, противодействии коррупции, знания и умения в области информационно-коммуникационных технологий) и профессионально-функциональным квалификационным требованиям (знания нормативных правовых актов, включенных в число квалификационных требований));</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 результатам тестирования кандидатам выставляется: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5 баллов, если даны правильные ответы на 100%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4 балла, если даны правильные ответы на 90 - 99%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3 балла, если даны правильные ответы на 80 - 89%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xml:space="preserve"> 2 балла, если даны правильные ответы на 70 - 79%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0 баллов, если даны правильные ответы на 0 - 69% вопросов;</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Тестирование считается пройденным, если кандидат правильно ответил на 70 и более процен</w:t>
      </w:r>
      <w:r w:rsidR="00714F27">
        <w:rPr>
          <w:rFonts w:ascii="Times New Roman" w:eastAsia="Times New Roman" w:hAnsi="Times New Roman" w:cs="Times New Roman"/>
          <w:color w:val="000001"/>
          <w:sz w:val="28"/>
          <w:szCs w:val="28"/>
          <w:lang w:eastAsia="ru-RU"/>
        </w:rPr>
        <w:t>тов заданных вопросов. В случае</w:t>
      </w:r>
      <w:r w:rsidRPr="00595F3E">
        <w:rPr>
          <w:rFonts w:ascii="Times New Roman" w:eastAsia="Times New Roman" w:hAnsi="Times New Roman" w:cs="Times New Roman"/>
          <w:color w:val="000001"/>
          <w:sz w:val="28"/>
          <w:szCs w:val="28"/>
          <w:lang w:eastAsia="ru-RU"/>
        </w:rPr>
        <w:t xml:space="preserve"> если кандидат ответил правильно менее чем на 70 % вопросов, он считается не прошедшим тестирование и к индивидуальному собеседованию не допускается.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индивидуальное собеседование конкурсной комиссии с кандидатом (по вопросам на знание нормативных правовых актов, включенных в число квалификационных требований профессиональных достижениях, и иным вопросам).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Оценка результатов индивидуального собеседования производится по 5-бальной системе.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Посредством указанных методов оценки кроме оценки граждан (гражданских служащих), допущенных к участию в конкурсе (далее – кандидаты) на соответствие квалификационным требованиям, будут оцениваться также такие их профессиональные и личностные качества, как:</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стратегическое мышление;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командное взаимодействие;</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персональная эффективность;</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 гибкость и готовность к изменениям.</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lastRenderedPageBreak/>
        <w:t>Итоговый балл кандидата определяется как сумма среднего арифметического баллов, выставленных членами конкурсной комиссии, и баллов, набранных по результатам тестирования.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Рейтинг кандидатов формируется в зависимости от набранных ими итоговых баллов в порядке убывания.</w:t>
      </w:r>
    </w:p>
    <w:p w:rsidR="00F2206E" w:rsidRPr="00595F3E" w:rsidRDefault="00F2206E" w:rsidP="00F2206E">
      <w:pPr>
        <w:ind w:firstLine="720"/>
        <w:contextualSpacing/>
        <w:jc w:val="both"/>
        <w:rPr>
          <w:rFonts w:ascii="Times New Roman" w:eastAsia="Times New Roman" w:hAnsi="Times New Roman" w:cs="Times New Roman"/>
          <w:color w:val="000001"/>
          <w:sz w:val="28"/>
          <w:szCs w:val="28"/>
          <w:lang w:eastAsia="ru-RU"/>
        </w:rPr>
      </w:pPr>
      <w:r w:rsidRPr="00595F3E">
        <w:rPr>
          <w:rFonts w:ascii="Times New Roman" w:eastAsia="Times New Roman" w:hAnsi="Times New Roman" w:cs="Times New Roman"/>
          <w:color w:val="000001"/>
          <w:sz w:val="28"/>
          <w:szCs w:val="28"/>
          <w:lang w:eastAsia="ru-RU"/>
        </w:rPr>
        <w:t>Решение конкурсной комиссии принимается в отсутствие кандидата и является основанием для назначения его на соответствующую вакантную должность гражданской службы либо отказа в назначении.</w:t>
      </w:r>
    </w:p>
    <w:p w:rsidR="00F2206E" w:rsidRPr="00595F3E" w:rsidRDefault="00F2206E" w:rsidP="00F2206E">
      <w:pPr>
        <w:ind w:firstLine="709"/>
        <w:contextualSpacing/>
        <w:jc w:val="both"/>
        <w:rPr>
          <w:rFonts w:ascii="Times New Roman" w:eastAsia="Times New Roman" w:hAnsi="Times New Roman" w:cs="Times New Roman"/>
          <w:sz w:val="28"/>
          <w:szCs w:val="28"/>
          <w:lang w:eastAsia="ru-RU"/>
        </w:rPr>
      </w:pPr>
      <w:r w:rsidRPr="00595F3E">
        <w:rPr>
          <w:rFonts w:ascii="Times New Roman" w:eastAsia="Times New Roman" w:hAnsi="Times New Roman" w:cs="Times New Roman"/>
          <w:sz w:val="28"/>
          <w:szCs w:val="28"/>
          <w:lang w:eastAsia="ru-RU"/>
        </w:rPr>
        <w:t xml:space="preserve">С целью оценки профессионального уровня Вы можете самостоятельно пройти   предварительный квалификационный тест, размещенный по адресу: </w:t>
      </w:r>
      <w:r w:rsidR="00A330AC" w:rsidRPr="00A330AC">
        <w:rPr>
          <w:rFonts w:ascii="Times New Roman" w:eastAsia="Times New Roman" w:hAnsi="Times New Roman" w:cs="Times New Roman"/>
          <w:sz w:val="28"/>
          <w:szCs w:val="28"/>
          <w:lang w:eastAsia="ru-RU"/>
        </w:rPr>
        <w:t>https://gossluzhba.gov.ru в разделе «Самообразование» / «Тесты для самопроверки», или</w:t>
      </w:r>
      <w:r w:rsidR="00A330AC">
        <w:rPr>
          <w:rFonts w:ascii="Times New Roman" w:eastAsia="Times New Roman" w:hAnsi="Times New Roman" w:cs="Times New Roman"/>
          <w:sz w:val="28"/>
          <w:szCs w:val="28"/>
          <w:lang w:eastAsia="ru-RU"/>
        </w:rPr>
        <w:t xml:space="preserve"> </w:t>
      </w:r>
      <w:r w:rsidRPr="00595F3E">
        <w:rPr>
          <w:rFonts w:ascii="Times New Roman" w:eastAsia="Times New Roman" w:hAnsi="Times New Roman" w:cs="Times New Roman"/>
          <w:sz w:val="28"/>
          <w:szCs w:val="28"/>
          <w:lang w:eastAsia="ru-RU"/>
        </w:rPr>
        <w:t>на официальном сайте Минтруда России по адресу: https://rosmintrud.ru/ministry/govserv/vacancy. Данный тест содержит вопросы на соответствие базовым квалификационным требованиям. Результаты прохождения данного тестирования не учитываются при принятии решения о допуске ко второму этапу конкурса.</w:t>
      </w:r>
    </w:p>
    <w:p w:rsidR="00F2206E" w:rsidRPr="00863EFC" w:rsidRDefault="00F2206E" w:rsidP="00F2206E">
      <w:pPr>
        <w:ind w:firstLine="709"/>
        <w:jc w:val="both"/>
        <w:rPr>
          <w:rFonts w:ascii="Times New Roman" w:eastAsia="Times New Roman" w:hAnsi="Times New Roman" w:cs="Times New Roman"/>
          <w:b/>
          <w:sz w:val="28"/>
          <w:szCs w:val="28"/>
          <w:lang w:eastAsia="ru-RU"/>
        </w:rPr>
      </w:pPr>
      <w:r w:rsidRPr="00595F3E">
        <w:rPr>
          <w:rFonts w:ascii="Times New Roman" w:eastAsia="Times New Roman" w:hAnsi="Times New Roman" w:cs="Times New Roman"/>
          <w:sz w:val="28"/>
          <w:szCs w:val="28"/>
          <w:lang w:eastAsia="ru-RU"/>
        </w:rPr>
        <w:t xml:space="preserve">Претендент на замещение должности гражданской службы вправе обжаловать решение конкурсной комиссии в соответствии с Федеральным законом от 27.07.2004 N 79-ФЗ «О государственной гражданской службе Российской Федерации». </w:t>
      </w:r>
    </w:p>
    <w:p w:rsidR="00CA5586" w:rsidRDefault="00CA5586"/>
    <w:sectPr w:rsidR="00CA5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92D50"/>
    <w:multiLevelType w:val="hybridMultilevel"/>
    <w:tmpl w:val="49E0AC6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065975"/>
    <w:multiLevelType w:val="hybridMultilevel"/>
    <w:tmpl w:val="6CD8F60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D64DF1"/>
    <w:multiLevelType w:val="hybridMultilevel"/>
    <w:tmpl w:val="A34E5912"/>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8028D3"/>
    <w:multiLevelType w:val="hybridMultilevel"/>
    <w:tmpl w:val="C38091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C2487A"/>
    <w:multiLevelType w:val="hybridMultilevel"/>
    <w:tmpl w:val="2D5EB804"/>
    <w:lvl w:ilvl="0" w:tplc="E7506708">
      <w:start w:val="19"/>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667197"/>
    <w:multiLevelType w:val="hybridMultilevel"/>
    <w:tmpl w:val="FB4AE4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415152"/>
    <w:multiLevelType w:val="multilevel"/>
    <w:tmpl w:val="0D1AE012"/>
    <w:lvl w:ilvl="0">
      <w:start w:val="2"/>
      <w:numFmt w:val="decimal"/>
      <w:lvlText w:val="%1."/>
      <w:lvlJc w:val="left"/>
      <w:pPr>
        <w:ind w:left="648" w:hanging="648"/>
      </w:pPr>
      <w:rPr>
        <w:rFonts w:hint="default"/>
      </w:rPr>
    </w:lvl>
    <w:lvl w:ilvl="1">
      <w:start w:val="2"/>
      <w:numFmt w:val="decimal"/>
      <w:lvlText w:val="%1.%2."/>
      <w:lvlJc w:val="left"/>
      <w:pPr>
        <w:ind w:left="1160" w:hanging="720"/>
      </w:pPr>
      <w:rPr>
        <w:rFonts w:hint="default"/>
      </w:rPr>
    </w:lvl>
    <w:lvl w:ilvl="2">
      <w:start w:val="5"/>
      <w:numFmt w:val="decimal"/>
      <w:lvlText w:val="%1.%2.%3."/>
      <w:lvlJc w:val="left"/>
      <w:pPr>
        <w:ind w:left="1600" w:hanging="720"/>
      </w:pPr>
      <w:rPr>
        <w:rFonts w:hint="default"/>
      </w:rPr>
    </w:lvl>
    <w:lvl w:ilvl="3">
      <w:start w:val="1"/>
      <w:numFmt w:val="decimal"/>
      <w:lvlText w:val="%1.%2.%3.%4."/>
      <w:lvlJc w:val="left"/>
      <w:pPr>
        <w:ind w:left="2400" w:hanging="1080"/>
      </w:pPr>
      <w:rPr>
        <w:rFonts w:hint="default"/>
      </w:rPr>
    </w:lvl>
    <w:lvl w:ilvl="4">
      <w:start w:val="1"/>
      <w:numFmt w:val="decimal"/>
      <w:lvlText w:val="%1.%2.%3.%4.%5."/>
      <w:lvlJc w:val="left"/>
      <w:pPr>
        <w:ind w:left="2840" w:hanging="1080"/>
      </w:pPr>
      <w:rPr>
        <w:rFonts w:hint="default"/>
      </w:rPr>
    </w:lvl>
    <w:lvl w:ilvl="5">
      <w:start w:val="1"/>
      <w:numFmt w:val="decimal"/>
      <w:lvlText w:val="%1.%2.%3.%4.%5.%6."/>
      <w:lvlJc w:val="left"/>
      <w:pPr>
        <w:ind w:left="3640" w:hanging="1440"/>
      </w:pPr>
      <w:rPr>
        <w:rFonts w:hint="default"/>
      </w:rPr>
    </w:lvl>
    <w:lvl w:ilvl="6">
      <w:start w:val="1"/>
      <w:numFmt w:val="decimal"/>
      <w:lvlText w:val="%1.%2.%3.%4.%5.%6.%7."/>
      <w:lvlJc w:val="left"/>
      <w:pPr>
        <w:ind w:left="4080" w:hanging="1440"/>
      </w:pPr>
      <w:rPr>
        <w:rFonts w:hint="default"/>
      </w:rPr>
    </w:lvl>
    <w:lvl w:ilvl="7">
      <w:start w:val="1"/>
      <w:numFmt w:val="decimal"/>
      <w:lvlText w:val="%1.%2.%3.%4.%5.%6.%7.%8."/>
      <w:lvlJc w:val="left"/>
      <w:pPr>
        <w:ind w:left="4880" w:hanging="1800"/>
      </w:pPr>
      <w:rPr>
        <w:rFonts w:hint="default"/>
      </w:rPr>
    </w:lvl>
    <w:lvl w:ilvl="8">
      <w:start w:val="1"/>
      <w:numFmt w:val="decimal"/>
      <w:lvlText w:val="%1.%2.%3.%4.%5.%6.%7.%8.%9."/>
      <w:lvlJc w:val="left"/>
      <w:pPr>
        <w:ind w:left="5680" w:hanging="2160"/>
      </w:pPr>
      <w:rPr>
        <w:rFonts w:hint="default"/>
      </w:rPr>
    </w:lvl>
  </w:abstractNum>
  <w:abstractNum w:abstractNumId="7">
    <w:nsid w:val="3265043E"/>
    <w:multiLevelType w:val="hybridMultilevel"/>
    <w:tmpl w:val="C9F8B0F4"/>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3F740ED6"/>
    <w:multiLevelType w:val="hybridMultilevel"/>
    <w:tmpl w:val="AC4A3672"/>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3FFE2FAD"/>
    <w:multiLevelType w:val="hybridMultilevel"/>
    <w:tmpl w:val="693CB1B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9CC3A70"/>
    <w:multiLevelType w:val="hybridMultilevel"/>
    <w:tmpl w:val="F1D298CA"/>
    <w:lvl w:ilvl="0" w:tplc="EF3A05DA">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BC844B6"/>
    <w:multiLevelType w:val="multilevel"/>
    <w:tmpl w:val="8C7AC3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C5D14D7"/>
    <w:multiLevelType w:val="hybridMultilevel"/>
    <w:tmpl w:val="3DBE1CD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6E5BA3"/>
    <w:multiLevelType w:val="hybridMultilevel"/>
    <w:tmpl w:val="8BAA64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AF6C28"/>
    <w:multiLevelType w:val="multilevel"/>
    <w:tmpl w:val="2F40FDAC"/>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041483"/>
    <w:multiLevelType w:val="hybridMultilevel"/>
    <w:tmpl w:val="2DFC8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9A0466D"/>
    <w:multiLevelType w:val="multilevel"/>
    <w:tmpl w:val="98DEF166"/>
    <w:lvl w:ilvl="0">
      <w:start w:val="1"/>
      <w:numFmt w:val="upperRoman"/>
      <w:lvlText w:val="%1."/>
      <w:lvlJc w:val="left"/>
      <w:pPr>
        <w:ind w:left="144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num w:numId="1">
    <w:abstractNumId w:val="7"/>
  </w:num>
  <w:num w:numId="2">
    <w:abstractNumId w:val="8"/>
  </w:num>
  <w:num w:numId="3">
    <w:abstractNumId w:val="5"/>
  </w:num>
  <w:num w:numId="4">
    <w:abstractNumId w:val="12"/>
  </w:num>
  <w:num w:numId="5">
    <w:abstractNumId w:val="3"/>
  </w:num>
  <w:num w:numId="6">
    <w:abstractNumId w:val="13"/>
  </w:num>
  <w:num w:numId="7">
    <w:abstractNumId w:val="9"/>
  </w:num>
  <w:num w:numId="8">
    <w:abstractNumId w:val="16"/>
  </w:num>
  <w:num w:numId="9">
    <w:abstractNumId w:val="10"/>
  </w:num>
  <w:num w:numId="10">
    <w:abstractNumId w:val="2"/>
  </w:num>
  <w:num w:numId="11">
    <w:abstractNumId w:val="0"/>
  </w:num>
  <w:num w:numId="12">
    <w:abstractNumId w:val="1"/>
  </w:num>
  <w:num w:numId="13">
    <w:abstractNumId w:val="4"/>
  </w:num>
  <w:num w:numId="14">
    <w:abstractNumId w:val="15"/>
  </w:num>
  <w:num w:numId="15">
    <w:abstractNumId w:val="14"/>
  </w:num>
  <w:num w:numId="16">
    <w:abstractNumId w:val="11"/>
    <w:lvlOverride w:ilvl="0"/>
    <w:lvlOverride w:ilvl="1">
      <w:startOverride w:val="1"/>
    </w:lvlOverride>
    <w:lvlOverride w:ilvl="2">
      <w:startOverride w:val="1"/>
    </w:lvlOverride>
    <w:lvlOverride w:ilvl="3">
      <w:startOverride w:val="1"/>
    </w:lvlOverride>
    <w:lvlOverride w:ilvl="4"/>
    <w:lvlOverride w:ilvl="5"/>
    <w:lvlOverride w:ilvl="6"/>
    <w:lvlOverride w:ilvl="7"/>
    <w:lvlOverride w:ilv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E6B"/>
    <w:rsid w:val="00010069"/>
    <w:rsid w:val="0002076C"/>
    <w:rsid w:val="000667FB"/>
    <w:rsid w:val="00066F33"/>
    <w:rsid w:val="00067B2F"/>
    <w:rsid w:val="000966AB"/>
    <w:rsid w:val="000A14D7"/>
    <w:rsid w:val="000A7B0D"/>
    <w:rsid w:val="000B08DC"/>
    <w:rsid w:val="000C2460"/>
    <w:rsid w:val="000C38F0"/>
    <w:rsid w:val="000C4C85"/>
    <w:rsid w:val="000C70A4"/>
    <w:rsid w:val="000D099F"/>
    <w:rsid w:val="000D1786"/>
    <w:rsid w:val="000D62EE"/>
    <w:rsid w:val="000E33DB"/>
    <w:rsid w:val="000F448D"/>
    <w:rsid w:val="000F713D"/>
    <w:rsid w:val="00102993"/>
    <w:rsid w:val="00110306"/>
    <w:rsid w:val="00123018"/>
    <w:rsid w:val="00124EE3"/>
    <w:rsid w:val="0012544C"/>
    <w:rsid w:val="0012686D"/>
    <w:rsid w:val="00132DB2"/>
    <w:rsid w:val="001349DC"/>
    <w:rsid w:val="00145720"/>
    <w:rsid w:val="00174484"/>
    <w:rsid w:val="001773EB"/>
    <w:rsid w:val="00181125"/>
    <w:rsid w:val="00186163"/>
    <w:rsid w:val="001A4CE8"/>
    <w:rsid w:val="001B4AF7"/>
    <w:rsid w:val="001C5C5B"/>
    <w:rsid w:val="001C664E"/>
    <w:rsid w:val="001E2034"/>
    <w:rsid w:val="001E3F76"/>
    <w:rsid w:val="00222CDC"/>
    <w:rsid w:val="00231B08"/>
    <w:rsid w:val="002551A4"/>
    <w:rsid w:val="00267A18"/>
    <w:rsid w:val="00271F44"/>
    <w:rsid w:val="00277EC5"/>
    <w:rsid w:val="00283CC9"/>
    <w:rsid w:val="00294AEB"/>
    <w:rsid w:val="002959F7"/>
    <w:rsid w:val="00295B81"/>
    <w:rsid w:val="002A0C53"/>
    <w:rsid w:val="002A0C54"/>
    <w:rsid w:val="002A4521"/>
    <w:rsid w:val="002C262A"/>
    <w:rsid w:val="002C5FE2"/>
    <w:rsid w:val="002D0F95"/>
    <w:rsid w:val="00314FFF"/>
    <w:rsid w:val="003154F9"/>
    <w:rsid w:val="003161E5"/>
    <w:rsid w:val="00316F0E"/>
    <w:rsid w:val="00327517"/>
    <w:rsid w:val="00332DF3"/>
    <w:rsid w:val="003337D4"/>
    <w:rsid w:val="00336352"/>
    <w:rsid w:val="00336902"/>
    <w:rsid w:val="00342F76"/>
    <w:rsid w:val="003454FC"/>
    <w:rsid w:val="00372842"/>
    <w:rsid w:val="0037380A"/>
    <w:rsid w:val="00375060"/>
    <w:rsid w:val="00380E15"/>
    <w:rsid w:val="003836F9"/>
    <w:rsid w:val="0038472E"/>
    <w:rsid w:val="00386814"/>
    <w:rsid w:val="00391ADB"/>
    <w:rsid w:val="003A16CF"/>
    <w:rsid w:val="003A69C5"/>
    <w:rsid w:val="003C3755"/>
    <w:rsid w:val="003E2F42"/>
    <w:rsid w:val="003E70DA"/>
    <w:rsid w:val="003F049A"/>
    <w:rsid w:val="00404B03"/>
    <w:rsid w:val="00405297"/>
    <w:rsid w:val="00417F45"/>
    <w:rsid w:val="004276D3"/>
    <w:rsid w:val="00427829"/>
    <w:rsid w:val="00446A83"/>
    <w:rsid w:val="00447C42"/>
    <w:rsid w:val="00466755"/>
    <w:rsid w:val="00467F7E"/>
    <w:rsid w:val="00471664"/>
    <w:rsid w:val="004762E6"/>
    <w:rsid w:val="00483CE5"/>
    <w:rsid w:val="00485692"/>
    <w:rsid w:val="00490031"/>
    <w:rsid w:val="00496C6A"/>
    <w:rsid w:val="004C7C8C"/>
    <w:rsid w:val="004D507B"/>
    <w:rsid w:val="005111B8"/>
    <w:rsid w:val="005279B6"/>
    <w:rsid w:val="00532AD6"/>
    <w:rsid w:val="00542881"/>
    <w:rsid w:val="00543681"/>
    <w:rsid w:val="0055550D"/>
    <w:rsid w:val="00555FF4"/>
    <w:rsid w:val="005573B1"/>
    <w:rsid w:val="00567A88"/>
    <w:rsid w:val="00567FAD"/>
    <w:rsid w:val="00571F28"/>
    <w:rsid w:val="00584342"/>
    <w:rsid w:val="00590185"/>
    <w:rsid w:val="00591E5F"/>
    <w:rsid w:val="00594787"/>
    <w:rsid w:val="0059599B"/>
    <w:rsid w:val="00597CEA"/>
    <w:rsid w:val="005A0D8C"/>
    <w:rsid w:val="005A524E"/>
    <w:rsid w:val="005B20B2"/>
    <w:rsid w:val="005B2D6B"/>
    <w:rsid w:val="005B6001"/>
    <w:rsid w:val="005B612B"/>
    <w:rsid w:val="005C143F"/>
    <w:rsid w:val="005D2C23"/>
    <w:rsid w:val="005D79FF"/>
    <w:rsid w:val="005E2165"/>
    <w:rsid w:val="005E4AD8"/>
    <w:rsid w:val="005E6AA7"/>
    <w:rsid w:val="006018F7"/>
    <w:rsid w:val="006037AB"/>
    <w:rsid w:val="006058BB"/>
    <w:rsid w:val="00610724"/>
    <w:rsid w:val="00612B0D"/>
    <w:rsid w:val="00613AB0"/>
    <w:rsid w:val="006153CA"/>
    <w:rsid w:val="006167EA"/>
    <w:rsid w:val="00616DB3"/>
    <w:rsid w:val="00625A7A"/>
    <w:rsid w:val="00632C68"/>
    <w:rsid w:val="00641779"/>
    <w:rsid w:val="00643D3F"/>
    <w:rsid w:val="00650E89"/>
    <w:rsid w:val="006524CA"/>
    <w:rsid w:val="006657FC"/>
    <w:rsid w:val="006679D6"/>
    <w:rsid w:val="00691758"/>
    <w:rsid w:val="006A2705"/>
    <w:rsid w:val="006B4756"/>
    <w:rsid w:val="006C3E6B"/>
    <w:rsid w:val="006D6025"/>
    <w:rsid w:val="00703676"/>
    <w:rsid w:val="00704D94"/>
    <w:rsid w:val="00707478"/>
    <w:rsid w:val="00712091"/>
    <w:rsid w:val="00714F27"/>
    <w:rsid w:val="0073375D"/>
    <w:rsid w:val="00740F08"/>
    <w:rsid w:val="00757475"/>
    <w:rsid w:val="00774045"/>
    <w:rsid w:val="00785195"/>
    <w:rsid w:val="00793A51"/>
    <w:rsid w:val="007A223B"/>
    <w:rsid w:val="007A2817"/>
    <w:rsid w:val="007A5FA7"/>
    <w:rsid w:val="007D0F91"/>
    <w:rsid w:val="007D26BD"/>
    <w:rsid w:val="007D47DF"/>
    <w:rsid w:val="007D496D"/>
    <w:rsid w:val="007D5B00"/>
    <w:rsid w:val="007E7D89"/>
    <w:rsid w:val="007E7EB7"/>
    <w:rsid w:val="00807E67"/>
    <w:rsid w:val="00823443"/>
    <w:rsid w:val="00833F25"/>
    <w:rsid w:val="00841772"/>
    <w:rsid w:val="00843038"/>
    <w:rsid w:val="00846D3C"/>
    <w:rsid w:val="008528A0"/>
    <w:rsid w:val="00857367"/>
    <w:rsid w:val="00861886"/>
    <w:rsid w:val="008623AC"/>
    <w:rsid w:val="00881B29"/>
    <w:rsid w:val="00881DF2"/>
    <w:rsid w:val="008A45EC"/>
    <w:rsid w:val="008B54F2"/>
    <w:rsid w:val="008D0CBC"/>
    <w:rsid w:val="008D340D"/>
    <w:rsid w:val="008E0741"/>
    <w:rsid w:val="008E3211"/>
    <w:rsid w:val="008E415F"/>
    <w:rsid w:val="008E5232"/>
    <w:rsid w:val="008F65C1"/>
    <w:rsid w:val="00903809"/>
    <w:rsid w:val="00911568"/>
    <w:rsid w:val="00926F7D"/>
    <w:rsid w:val="009279BA"/>
    <w:rsid w:val="00930A18"/>
    <w:rsid w:val="009519E4"/>
    <w:rsid w:val="0097203D"/>
    <w:rsid w:val="00982F87"/>
    <w:rsid w:val="009A3C52"/>
    <w:rsid w:val="009B0BC6"/>
    <w:rsid w:val="009C1ADA"/>
    <w:rsid w:val="009D3CF1"/>
    <w:rsid w:val="009E1471"/>
    <w:rsid w:val="00A1782E"/>
    <w:rsid w:val="00A22BCD"/>
    <w:rsid w:val="00A24226"/>
    <w:rsid w:val="00A247FB"/>
    <w:rsid w:val="00A31FBA"/>
    <w:rsid w:val="00A33042"/>
    <w:rsid w:val="00A330AC"/>
    <w:rsid w:val="00A44E85"/>
    <w:rsid w:val="00A56471"/>
    <w:rsid w:val="00A74E89"/>
    <w:rsid w:val="00A845E9"/>
    <w:rsid w:val="00A870C6"/>
    <w:rsid w:val="00A919F5"/>
    <w:rsid w:val="00A91FFE"/>
    <w:rsid w:val="00AA222C"/>
    <w:rsid w:val="00AA3B35"/>
    <w:rsid w:val="00AC7B5E"/>
    <w:rsid w:val="00AD1B8D"/>
    <w:rsid w:val="00AD684F"/>
    <w:rsid w:val="00AD6F49"/>
    <w:rsid w:val="00AE3278"/>
    <w:rsid w:val="00AF67ED"/>
    <w:rsid w:val="00AF6A2A"/>
    <w:rsid w:val="00AF6E68"/>
    <w:rsid w:val="00AF704E"/>
    <w:rsid w:val="00B00E39"/>
    <w:rsid w:val="00B15DB4"/>
    <w:rsid w:val="00B15F37"/>
    <w:rsid w:val="00B2431A"/>
    <w:rsid w:val="00B25879"/>
    <w:rsid w:val="00B31246"/>
    <w:rsid w:val="00B466C4"/>
    <w:rsid w:val="00B57C1A"/>
    <w:rsid w:val="00B958B6"/>
    <w:rsid w:val="00BB3155"/>
    <w:rsid w:val="00BB69BF"/>
    <w:rsid w:val="00BB7F7C"/>
    <w:rsid w:val="00BC2089"/>
    <w:rsid w:val="00BC2C7C"/>
    <w:rsid w:val="00BC3AEA"/>
    <w:rsid w:val="00BC6391"/>
    <w:rsid w:val="00BD4600"/>
    <w:rsid w:val="00BD59A6"/>
    <w:rsid w:val="00BE5CD9"/>
    <w:rsid w:val="00BF3EF4"/>
    <w:rsid w:val="00C01DD8"/>
    <w:rsid w:val="00C0510D"/>
    <w:rsid w:val="00C32767"/>
    <w:rsid w:val="00C3337B"/>
    <w:rsid w:val="00C36922"/>
    <w:rsid w:val="00C45E06"/>
    <w:rsid w:val="00C522EE"/>
    <w:rsid w:val="00C75010"/>
    <w:rsid w:val="00C812F6"/>
    <w:rsid w:val="00C84557"/>
    <w:rsid w:val="00C92188"/>
    <w:rsid w:val="00C92435"/>
    <w:rsid w:val="00CA51A2"/>
    <w:rsid w:val="00CA5586"/>
    <w:rsid w:val="00CB1B39"/>
    <w:rsid w:val="00CB51D0"/>
    <w:rsid w:val="00CC152A"/>
    <w:rsid w:val="00CD0B4F"/>
    <w:rsid w:val="00CD3B95"/>
    <w:rsid w:val="00CD6E57"/>
    <w:rsid w:val="00CD7B17"/>
    <w:rsid w:val="00CE48DE"/>
    <w:rsid w:val="00CE5EBC"/>
    <w:rsid w:val="00CF1285"/>
    <w:rsid w:val="00D04B01"/>
    <w:rsid w:val="00D46E95"/>
    <w:rsid w:val="00D47AE4"/>
    <w:rsid w:val="00D57CC8"/>
    <w:rsid w:val="00D6125B"/>
    <w:rsid w:val="00D61480"/>
    <w:rsid w:val="00D61B81"/>
    <w:rsid w:val="00D82A18"/>
    <w:rsid w:val="00D82A1B"/>
    <w:rsid w:val="00D84DED"/>
    <w:rsid w:val="00DA3E03"/>
    <w:rsid w:val="00DB3BD5"/>
    <w:rsid w:val="00DC61A7"/>
    <w:rsid w:val="00DE232B"/>
    <w:rsid w:val="00DF1743"/>
    <w:rsid w:val="00E00330"/>
    <w:rsid w:val="00E0200D"/>
    <w:rsid w:val="00E057EF"/>
    <w:rsid w:val="00E10FD6"/>
    <w:rsid w:val="00E17D49"/>
    <w:rsid w:val="00E36BCF"/>
    <w:rsid w:val="00E4716B"/>
    <w:rsid w:val="00E510E9"/>
    <w:rsid w:val="00E6014B"/>
    <w:rsid w:val="00E64F82"/>
    <w:rsid w:val="00E65B18"/>
    <w:rsid w:val="00E70CC3"/>
    <w:rsid w:val="00E74DC3"/>
    <w:rsid w:val="00E83C56"/>
    <w:rsid w:val="00E84A7D"/>
    <w:rsid w:val="00EA204A"/>
    <w:rsid w:val="00EB0A21"/>
    <w:rsid w:val="00EC23E2"/>
    <w:rsid w:val="00EC2794"/>
    <w:rsid w:val="00EC73B9"/>
    <w:rsid w:val="00ED1E4B"/>
    <w:rsid w:val="00ED40A9"/>
    <w:rsid w:val="00EE3E8B"/>
    <w:rsid w:val="00EE55FB"/>
    <w:rsid w:val="00EF7EA1"/>
    <w:rsid w:val="00F02E98"/>
    <w:rsid w:val="00F03A89"/>
    <w:rsid w:val="00F10A4C"/>
    <w:rsid w:val="00F12A9C"/>
    <w:rsid w:val="00F22024"/>
    <w:rsid w:val="00F2206E"/>
    <w:rsid w:val="00F24F19"/>
    <w:rsid w:val="00F353E2"/>
    <w:rsid w:val="00F40027"/>
    <w:rsid w:val="00F477A7"/>
    <w:rsid w:val="00F547E0"/>
    <w:rsid w:val="00F5577B"/>
    <w:rsid w:val="00F70CD3"/>
    <w:rsid w:val="00F741FB"/>
    <w:rsid w:val="00F8153A"/>
    <w:rsid w:val="00F850FE"/>
    <w:rsid w:val="00F93831"/>
    <w:rsid w:val="00F93E8E"/>
    <w:rsid w:val="00F95D20"/>
    <w:rsid w:val="00FA01F5"/>
    <w:rsid w:val="00FA5BCE"/>
    <w:rsid w:val="00FB08B4"/>
    <w:rsid w:val="00FB1A22"/>
    <w:rsid w:val="00FC1850"/>
    <w:rsid w:val="00FC59A1"/>
    <w:rsid w:val="00FD2AF4"/>
    <w:rsid w:val="00FE7743"/>
    <w:rsid w:val="00FF093C"/>
    <w:rsid w:val="00FF2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 w:type="paragraph" w:styleId="a8">
    <w:name w:val="Body Text"/>
    <w:basedOn w:val="a"/>
    <w:link w:val="a9"/>
    <w:uiPriority w:val="99"/>
    <w:semiHidden/>
    <w:unhideWhenUsed/>
    <w:rsid w:val="00496C6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496C6A"/>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1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F220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BE5CD9"/>
    <w:pPr>
      <w:ind w:left="720"/>
      <w:contextualSpacing/>
    </w:pPr>
  </w:style>
  <w:style w:type="paragraph" w:styleId="3">
    <w:name w:val="Body Text 3"/>
    <w:basedOn w:val="a"/>
    <w:link w:val="30"/>
    <w:rsid w:val="00BE5CD9"/>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BE5CD9"/>
    <w:rPr>
      <w:rFonts w:ascii="Times New Roman" w:eastAsia="Times New Roman" w:hAnsi="Times New Roman" w:cs="Times New Roman"/>
      <w:sz w:val="16"/>
      <w:szCs w:val="16"/>
      <w:lang w:eastAsia="ru-RU"/>
    </w:rPr>
  </w:style>
  <w:style w:type="character" w:styleId="a4">
    <w:name w:val="Hyperlink"/>
    <w:uiPriority w:val="99"/>
    <w:semiHidden/>
    <w:unhideWhenUsed/>
    <w:rsid w:val="00BE5CD9"/>
    <w:rPr>
      <w:color w:val="0000FF"/>
      <w:u w:val="single"/>
    </w:rPr>
  </w:style>
  <w:style w:type="character" w:customStyle="1" w:styleId="a5">
    <w:name w:val="Основной текст_"/>
    <w:link w:val="1"/>
    <w:locked/>
    <w:rsid w:val="00BE5CD9"/>
    <w:rPr>
      <w:rFonts w:ascii="Times New Roman" w:hAnsi="Times New Roman"/>
      <w:sz w:val="27"/>
      <w:szCs w:val="27"/>
      <w:shd w:val="clear" w:color="auto" w:fill="FFFFFF"/>
    </w:rPr>
  </w:style>
  <w:style w:type="paragraph" w:customStyle="1" w:styleId="1">
    <w:name w:val="Основной текст1"/>
    <w:basedOn w:val="a"/>
    <w:link w:val="a5"/>
    <w:rsid w:val="00BE5CD9"/>
    <w:pPr>
      <w:shd w:val="clear" w:color="auto" w:fill="FFFFFF"/>
      <w:spacing w:before="540" w:after="240" w:line="320" w:lineRule="exact"/>
      <w:jc w:val="center"/>
    </w:pPr>
    <w:rPr>
      <w:rFonts w:ascii="Times New Roman" w:hAnsi="Times New Roman"/>
      <w:sz w:val="27"/>
      <w:szCs w:val="27"/>
    </w:rPr>
  </w:style>
  <w:style w:type="character" w:customStyle="1" w:styleId="212pt">
    <w:name w:val="Основной текст (2) + 12 pt"/>
    <w:aliases w:val="Полужирный"/>
    <w:rsid w:val="00BE5CD9"/>
    <w:rPr>
      <w:rFonts w:ascii="Times New Roman" w:hAnsi="Times New Roman"/>
      <w:b/>
      <w:color w:val="000000"/>
      <w:spacing w:val="0"/>
      <w:w w:val="100"/>
      <w:position w:val="0"/>
      <w:sz w:val="24"/>
      <w:u w:val="none"/>
      <w:shd w:val="clear" w:color="auto" w:fill="FFFFFF"/>
      <w:lang w:val="ru-RU" w:eastAsia="ru-RU"/>
    </w:rPr>
  </w:style>
  <w:style w:type="character" w:customStyle="1" w:styleId="2">
    <w:name w:val="Заголовок №2_"/>
    <w:basedOn w:val="a0"/>
    <w:link w:val="20"/>
    <w:uiPriority w:val="99"/>
    <w:locked/>
    <w:rsid w:val="00186163"/>
    <w:rPr>
      <w:b/>
      <w:bCs/>
      <w:sz w:val="28"/>
      <w:szCs w:val="28"/>
      <w:shd w:val="clear" w:color="auto" w:fill="FFFFFF"/>
    </w:rPr>
  </w:style>
  <w:style w:type="paragraph" w:customStyle="1" w:styleId="20">
    <w:name w:val="Заголовок №2"/>
    <w:basedOn w:val="a"/>
    <w:link w:val="2"/>
    <w:uiPriority w:val="99"/>
    <w:rsid w:val="00186163"/>
    <w:pPr>
      <w:widowControl w:val="0"/>
      <w:shd w:val="clear" w:color="auto" w:fill="FFFFFF"/>
      <w:spacing w:before="300" w:after="420" w:line="240" w:lineRule="atLeast"/>
      <w:jc w:val="center"/>
      <w:outlineLvl w:val="1"/>
    </w:pPr>
    <w:rPr>
      <w:b/>
      <w:bCs/>
      <w:sz w:val="28"/>
      <w:szCs w:val="28"/>
    </w:rPr>
  </w:style>
  <w:style w:type="paragraph" w:styleId="21">
    <w:name w:val="Body Text 2"/>
    <w:basedOn w:val="a"/>
    <w:link w:val="22"/>
    <w:uiPriority w:val="99"/>
    <w:semiHidden/>
    <w:unhideWhenUsed/>
    <w:rsid w:val="00186163"/>
    <w:pPr>
      <w:spacing w:after="120" w:line="480" w:lineRule="auto"/>
    </w:pPr>
  </w:style>
  <w:style w:type="character" w:customStyle="1" w:styleId="22">
    <w:name w:val="Основной текст 2 Знак"/>
    <w:basedOn w:val="a0"/>
    <w:link w:val="21"/>
    <w:uiPriority w:val="99"/>
    <w:semiHidden/>
    <w:rsid w:val="00186163"/>
  </w:style>
  <w:style w:type="paragraph" w:styleId="23">
    <w:name w:val="Body Text Indent 2"/>
    <w:basedOn w:val="a"/>
    <w:link w:val="24"/>
    <w:uiPriority w:val="99"/>
    <w:unhideWhenUsed/>
    <w:rsid w:val="00186163"/>
    <w:pPr>
      <w:spacing w:after="120" w:line="480" w:lineRule="auto"/>
      <w:ind w:left="283"/>
    </w:pPr>
    <w:rPr>
      <w:rFonts w:ascii="Calibri" w:eastAsia="Times New Roman" w:hAnsi="Calibri" w:cs="Times New Roman"/>
      <w:lang w:eastAsia="ru-RU"/>
    </w:rPr>
  </w:style>
  <w:style w:type="character" w:customStyle="1" w:styleId="24">
    <w:name w:val="Основной текст с отступом 2 Знак"/>
    <w:basedOn w:val="a0"/>
    <w:link w:val="23"/>
    <w:uiPriority w:val="99"/>
    <w:rsid w:val="00186163"/>
    <w:rPr>
      <w:rFonts w:ascii="Calibri" w:eastAsia="Times New Roman" w:hAnsi="Calibri" w:cs="Times New Roman"/>
      <w:lang w:eastAsia="ru-RU"/>
    </w:rPr>
  </w:style>
  <w:style w:type="paragraph" w:styleId="a6">
    <w:name w:val="Balloon Text"/>
    <w:basedOn w:val="a"/>
    <w:link w:val="a7"/>
    <w:uiPriority w:val="99"/>
    <w:semiHidden/>
    <w:unhideWhenUsed/>
    <w:rsid w:val="00F741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1FB"/>
    <w:rPr>
      <w:rFonts w:ascii="Tahoma" w:hAnsi="Tahoma" w:cs="Tahoma"/>
      <w:sz w:val="16"/>
      <w:szCs w:val="16"/>
    </w:rPr>
  </w:style>
  <w:style w:type="paragraph" w:styleId="a8">
    <w:name w:val="Body Text"/>
    <w:basedOn w:val="a"/>
    <w:link w:val="a9"/>
    <w:uiPriority w:val="99"/>
    <w:semiHidden/>
    <w:unhideWhenUsed/>
    <w:rsid w:val="00496C6A"/>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496C6A"/>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1</Pages>
  <Words>9292</Words>
  <Characters>52968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С. Краснова</dc:creator>
  <cp:keywords/>
  <dc:description/>
  <cp:lastModifiedBy>Измайлова</cp:lastModifiedBy>
  <cp:revision>25</cp:revision>
  <cp:lastPrinted>2019-10-31T02:49:00Z</cp:lastPrinted>
  <dcterms:created xsi:type="dcterms:W3CDTF">2019-06-18T07:09:00Z</dcterms:created>
  <dcterms:modified xsi:type="dcterms:W3CDTF">2020-07-10T06:38:00Z</dcterms:modified>
</cp:coreProperties>
</file>